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iCs/>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lang w:val="en-US"/>
        </w:rPr>
      </w:pPr>
      <w:r>
        <w:rPr>
          <w:rFonts w:ascii="Arial" w:hAnsi="Arial" w:cs="Arial"/>
          <w:lang w:val="en"/>
        </w:rPr>
        <w:t>PRESS RELEASE</w:t>
      </w:r>
    </w:p>
    <w:p>
      <w:pPr>
        <w:spacing w:line="312" w:lineRule="auto"/>
        <w:rPr>
          <w:rFonts w:ascii="Arial" w:hAnsi="Arial" w:cs="Arial"/>
          <w:lang w:val="en-US"/>
        </w:rPr>
      </w:pPr>
    </w:p>
    <w:p>
      <w:pPr>
        <w:rPr>
          <w:rFonts w:ascii="Arial" w:hAnsi="Arial" w:cs="Arial"/>
          <w:b/>
          <w:bCs/>
          <w:sz w:val="36"/>
          <w:szCs w:val="36"/>
          <w:lang w:val="en-US"/>
        </w:rPr>
      </w:pPr>
      <w:r>
        <w:rPr>
          <w:rFonts w:ascii="Arial" w:hAnsi="Arial" w:cs="Arial"/>
          <w:b/>
          <w:bCs/>
          <w:sz w:val="36"/>
          <w:szCs w:val="36"/>
          <w:lang w:val="en"/>
        </w:rPr>
        <w:t xml:space="preserve">International exhibitions a smashing success: </w:t>
      </w:r>
      <w:r>
        <w:rPr>
          <w:rFonts w:ascii="Arial" w:hAnsi="Arial" w:cs="Arial"/>
          <w:b/>
          <w:bCs/>
          <w:sz w:val="36"/>
          <w:szCs w:val="36"/>
          <w:lang w:val="en"/>
        </w:rPr>
        <w:br/>
        <w:t>ILLIG wins new orders in Brazil, China and Europe</w:t>
      </w:r>
      <w:r>
        <w:rPr>
          <w:rFonts w:ascii="Arial" w:hAnsi="Arial" w:cs="Arial"/>
          <w:b/>
          <w:bCs/>
          <w:sz w:val="36"/>
          <w:szCs w:val="36"/>
          <w:lang w:val="en"/>
        </w:rPr>
        <w:br/>
      </w:r>
    </w:p>
    <w:p>
      <w:pPr>
        <w:spacing w:line="360" w:lineRule="auto"/>
        <w:rPr>
          <w:rFonts w:ascii="Arial" w:hAnsi="Arial" w:cs="Arial"/>
          <w:lang w:val="en-US"/>
        </w:rPr>
      </w:pPr>
      <w:r>
        <w:rPr>
          <w:rFonts w:ascii="Arial" w:hAnsi="Arial" w:cs="Arial"/>
        </w:rPr>
        <w:t>Heilbronn, May 25</w:t>
      </w:r>
      <w:bookmarkStart w:id="0" w:name="_GoBack"/>
      <w:bookmarkEnd w:id="0"/>
      <w:r>
        <w:rPr>
          <w:rFonts w:ascii="Arial" w:hAnsi="Arial" w:cs="Arial"/>
        </w:rPr>
        <w:t xml:space="preserve">, 2023 – ILLIG Maschinenbau GmbH &amp; Co. </w:t>
      </w:r>
      <w:r>
        <w:rPr>
          <w:rFonts w:ascii="Arial" w:hAnsi="Arial" w:cs="Arial"/>
          <w:lang w:val="en"/>
        </w:rPr>
        <w:t xml:space="preserve">KG was able to win important new orders for thermoforming and packaging systems worth double-digit millions of euros within just a few weeks between March and May of this year. The technology specialist from Heilbronn, Germany, will be delivering several thermoforming lines to customers in Brazil and China. Some orders will also include molds and packaging development consulting services. In addition, the first machines of the XLU series, a PLU 40 (Pulp Lamination Unit) and a CLU 40 (Cardboard Lamination Unit) for laminating pulp and cardboard trays, which </w:t>
      </w:r>
      <w:proofErr w:type="gramStart"/>
      <w:r>
        <w:rPr>
          <w:rFonts w:ascii="Arial" w:hAnsi="Arial" w:cs="Arial"/>
          <w:lang w:val="en"/>
        </w:rPr>
        <w:t>were presented</w:t>
      </w:r>
      <w:proofErr w:type="gramEnd"/>
      <w:r>
        <w:rPr>
          <w:rFonts w:ascii="Arial" w:hAnsi="Arial" w:cs="Arial"/>
          <w:lang w:val="en"/>
        </w:rPr>
        <w:t xml:space="preserve"> for the first time at </w:t>
      </w:r>
      <w:proofErr w:type="spellStart"/>
      <w:r>
        <w:rPr>
          <w:rFonts w:ascii="Arial" w:hAnsi="Arial" w:cs="Arial"/>
          <w:lang w:val="en"/>
        </w:rPr>
        <w:t>Interpack</w:t>
      </w:r>
      <w:proofErr w:type="spellEnd"/>
      <w:r>
        <w:rPr>
          <w:rFonts w:ascii="Arial" w:hAnsi="Arial" w:cs="Arial"/>
          <w:lang w:val="en"/>
        </w:rPr>
        <w:t>, were sold to customers from France.</w:t>
      </w:r>
    </w:p>
    <w:p>
      <w:pPr>
        <w:spacing w:line="360" w:lineRule="auto"/>
        <w:rPr>
          <w:rFonts w:ascii="Arial" w:hAnsi="Arial" w:cs="Arial"/>
          <w:lang w:val="en-US"/>
        </w:rPr>
      </w:pPr>
      <w:r>
        <w:rPr>
          <w:rFonts w:ascii="Arial" w:hAnsi="Arial" w:cs="Arial"/>
          <w:lang w:val="en"/>
        </w:rPr>
        <w:t xml:space="preserve">“The pleasing exhibition results are an encouraging sign that the expansion of our product portfolio in this direction was a good strategic decision. We analyzed the markets well, anticipating the needs of our customers worldwide to deliver the right products that met all their needs," explains Jürgen </w:t>
      </w:r>
      <w:proofErr w:type="spellStart"/>
      <w:r>
        <w:rPr>
          <w:rFonts w:ascii="Arial" w:hAnsi="Arial" w:cs="Arial"/>
          <w:lang w:val="en"/>
        </w:rPr>
        <w:t>Lochner</w:t>
      </w:r>
      <w:proofErr w:type="spellEnd"/>
      <w:r>
        <w:rPr>
          <w:rFonts w:ascii="Arial" w:hAnsi="Arial" w:cs="Arial"/>
          <w:lang w:val="en"/>
        </w:rPr>
        <w:t>, CSO/CTO at ILLIG.</w:t>
      </w:r>
    </w:p>
    <w:p>
      <w:pPr>
        <w:spacing w:line="360" w:lineRule="auto"/>
        <w:rPr>
          <w:rFonts w:ascii="Arial" w:hAnsi="Arial" w:cs="Arial"/>
          <w:lang w:val="en-US"/>
        </w:rPr>
      </w:pPr>
      <w:r>
        <w:rPr>
          <w:rFonts w:ascii="Arial" w:hAnsi="Arial" w:cs="Arial"/>
          <w:lang w:val="en"/>
        </w:rPr>
        <w:t xml:space="preserve">The German technology leader impressed the Asian audience at the ChinaPlas plastics trade show in </w:t>
      </w:r>
      <w:proofErr w:type="spellStart"/>
      <w:r>
        <w:rPr>
          <w:rFonts w:ascii="Arial" w:hAnsi="Arial" w:cs="Arial"/>
          <w:lang w:val="en"/>
        </w:rPr>
        <w:t>Shenzen</w:t>
      </w:r>
      <w:proofErr w:type="spellEnd"/>
      <w:r>
        <w:rPr>
          <w:rFonts w:ascii="Arial" w:hAnsi="Arial" w:cs="Arial"/>
          <w:lang w:val="en"/>
        </w:rPr>
        <w:t xml:space="preserve">, China, in April with its new RDF 85 thermoforming system, which </w:t>
      </w:r>
      <w:proofErr w:type="gramStart"/>
      <w:r>
        <w:rPr>
          <w:rFonts w:ascii="Arial" w:hAnsi="Arial" w:cs="Arial"/>
          <w:lang w:val="en"/>
        </w:rPr>
        <w:t>was shown</w:t>
      </w:r>
      <w:proofErr w:type="gramEnd"/>
      <w:r>
        <w:rPr>
          <w:rFonts w:ascii="Arial" w:hAnsi="Arial" w:cs="Arial"/>
          <w:lang w:val="en"/>
        </w:rPr>
        <w:t xml:space="preserve"> in production for the first time. On the very first day of the trade show, an RDF 85 </w:t>
      </w:r>
      <w:proofErr w:type="gramStart"/>
      <w:r>
        <w:rPr>
          <w:rFonts w:ascii="Arial" w:hAnsi="Arial" w:cs="Arial"/>
          <w:lang w:val="en"/>
        </w:rPr>
        <w:t>was sold</w:t>
      </w:r>
      <w:proofErr w:type="gramEnd"/>
      <w:r>
        <w:rPr>
          <w:rFonts w:ascii="Arial" w:hAnsi="Arial" w:cs="Arial"/>
          <w:lang w:val="en"/>
        </w:rPr>
        <w:t xml:space="preserve"> to a Chinese customer. The ChinaPlas exhibition </w:t>
      </w:r>
      <w:proofErr w:type="gramStart"/>
      <w:r>
        <w:rPr>
          <w:rFonts w:ascii="Arial" w:hAnsi="Arial" w:cs="Arial"/>
          <w:lang w:val="en"/>
        </w:rPr>
        <w:t>was highlighted</w:t>
      </w:r>
      <w:proofErr w:type="gramEnd"/>
      <w:r>
        <w:rPr>
          <w:rFonts w:ascii="Arial" w:hAnsi="Arial" w:cs="Arial"/>
          <w:lang w:val="en"/>
        </w:rPr>
        <w:t xml:space="preserve"> by the sale agreement of 12 RDM 75Kc thermoforming systems to the Chinese </w:t>
      </w:r>
      <w:proofErr w:type="spellStart"/>
      <w:r>
        <w:rPr>
          <w:rFonts w:ascii="Arial" w:hAnsi="Arial" w:cs="Arial"/>
          <w:lang w:val="en"/>
        </w:rPr>
        <w:t>Zhink</w:t>
      </w:r>
      <w:proofErr w:type="spellEnd"/>
      <w:r>
        <w:rPr>
          <w:rFonts w:ascii="Arial" w:hAnsi="Arial" w:cs="Arial"/>
          <w:lang w:val="en"/>
        </w:rPr>
        <w:t xml:space="preserve"> Group.</w:t>
      </w:r>
    </w:p>
    <w:p>
      <w:pPr>
        <w:spacing w:line="360" w:lineRule="auto"/>
        <w:rPr>
          <w:rFonts w:ascii="Arial" w:hAnsi="Arial" w:cs="Arial"/>
          <w:lang w:val="en-US"/>
        </w:rPr>
      </w:pPr>
      <w:r>
        <w:rPr>
          <w:rFonts w:ascii="Arial" w:hAnsi="Arial" w:cs="Arial"/>
          <w:lang w:val="en"/>
        </w:rPr>
        <w:t>“ChinaPlas was a big success for us. We had many promising conversations on the possible delivery of thermoforming and packaging systems to other Chinese and Asian buyers. We could sense a real atmosphere of optimism in China and in the entire Asian market,” relates Robert Zhang, Managing Director of ILLIG China.</w:t>
      </w:r>
    </w:p>
    <w:p>
      <w:pPr>
        <w:spacing w:line="360" w:lineRule="auto"/>
        <w:rPr>
          <w:rFonts w:ascii="Arial" w:hAnsi="Arial" w:cs="Arial"/>
          <w:lang w:val="en-US"/>
        </w:rPr>
      </w:pPr>
      <w:r>
        <w:rPr>
          <w:rFonts w:ascii="Arial" w:hAnsi="Arial" w:cs="Arial"/>
          <w:lang w:val="en"/>
        </w:rPr>
        <w:t xml:space="preserve">In early May, ILLIG presented a new machine concept for the first time at </w:t>
      </w:r>
      <w:proofErr w:type="spellStart"/>
      <w:r>
        <w:rPr>
          <w:rFonts w:ascii="Arial" w:hAnsi="Arial" w:cs="Arial"/>
          <w:lang w:val="en"/>
        </w:rPr>
        <w:t>Interpack</w:t>
      </w:r>
      <w:proofErr w:type="spellEnd"/>
      <w:r>
        <w:rPr>
          <w:rFonts w:ascii="Arial" w:hAnsi="Arial" w:cs="Arial"/>
          <w:lang w:val="en"/>
        </w:rPr>
        <w:t xml:space="preserve"> in Düsseldorf: the XLU series, which will be available as PLU (Pulp Lamination Unit), CLU (Cardboard Lamination Unit) and the TLU (Tray Labeling Unit). The solutions for lamination and labeling of pulp, cardboard and plastic packaging </w:t>
      </w:r>
      <w:proofErr w:type="gramStart"/>
      <w:r>
        <w:rPr>
          <w:rFonts w:ascii="Arial" w:hAnsi="Arial" w:cs="Arial"/>
          <w:lang w:val="en"/>
        </w:rPr>
        <w:t>are designed</w:t>
      </w:r>
      <w:proofErr w:type="gramEnd"/>
      <w:r>
        <w:rPr>
          <w:rFonts w:ascii="Arial" w:hAnsi="Arial" w:cs="Arial"/>
          <w:lang w:val="en"/>
        </w:rPr>
        <w:t xml:space="preserve"> primarily for the food and cosmetics industries. The technology company based in Heilbronn, Germany, developed the new product family prioritizing the efficient use of resources and an optimized </w:t>
      </w:r>
      <w:r>
        <w:rPr>
          <w:rFonts w:ascii="Arial" w:hAnsi="Arial" w:cs="Arial"/>
          <w:lang w:val="en"/>
        </w:rPr>
        <w:lastRenderedPageBreak/>
        <w:t xml:space="preserve">price/performance ratio. The sale of the first machine to French customer </w:t>
      </w:r>
      <w:proofErr w:type="spellStart"/>
      <w:r>
        <w:rPr>
          <w:rFonts w:ascii="Arial" w:hAnsi="Arial" w:cs="Arial"/>
          <w:lang w:val="en"/>
        </w:rPr>
        <w:t>Écofeutre</w:t>
      </w:r>
      <w:proofErr w:type="spellEnd"/>
      <w:r>
        <w:rPr>
          <w:rFonts w:ascii="Arial" w:hAnsi="Arial" w:cs="Arial"/>
          <w:lang w:val="en"/>
        </w:rPr>
        <w:t xml:space="preserve"> as well as the positive feedback received at the trade fair are clear confirmation that ILLIG has done a good job in analyzing the market demands and customers’ needs.</w:t>
      </w:r>
    </w:p>
    <w:p>
      <w:pPr>
        <w:spacing w:line="360" w:lineRule="auto"/>
        <w:rPr>
          <w:rFonts w:ascii="Arial" w:hAnsi="Arial" w:cs="Arial"/>
          <w:lang w:val="en-US"/>
        </w:rPr>
      </w:pPr>
      <w:r>
        <w:rPr>
          <w:rFonts w:ascii="Arial" w:hAnsi="Arial" w:cs="Arial"/>
          <w:lang w:val="en"/>
        </w:rPr>
        <w:t xml:space="preserve">The end of March, ILLIG was off to Brazil’s </w:t>
      </w:r>
      <w:proofErr w:type="spellStart"/>
      <w:r>
        <w:rPr>
          <w:rFonts w:ascii="Arial" w:hAnsi="Arial" w:cs="Arial"/>
          <w:lang w:val="en"/>
        </w:rPr>
        <w:t>Plástico</w:t>
      </w:r>
      <w:proofErr w:type="spellEnd"/>
      <w:r>
        <w:rPr>
          <w:rFonts w:ascii="Arial" w:hAnsi="Arial" w:cs="Arial"/>
          <w:lang w:val="en"/>
        </w:rPr>
        <w:t xml:space="preserve"> </w:t>
      </w:r>
      <w:proofErr w:type="spellStart"/>
      <w:r>
        <w:rPr>
          <w:rFonts w:ascii="Arial" w:hAnsi="Arial" w:cs="Arial"/>
          <w:lang w:val="en"/>
        </w:rPr>
        <w:t>Brasil</w:t>
      </w:r>
      <w:proofErr w:type="spellEnd"/>
      <w:r>
        <w:rPr>
          <w:rFonts w:ascii="Arial" w:hAnsi="Arial" w:cs="Arial"/>
          <w:lang w:val="en"/>
        </w:rPr>
        <w:t xml:space="preserve"> in Sao Paulo, where the technology leader from Germany </w:t>
      </w:r>
      <w:proofErr w:type="gramStart"/>
      <w:r>
        <w:rPr>
          <w:rFonts w:ascii="Arial" w:hAnsi="Arial" w:cs="Arial"/>
          <w:lang w:val="en"/>
        </w:rPr>
        <w:t>showcased</w:t>
      </w:r>
      <w:proofErr w:type="gramEnd"/>
      <w:r>
        <w:rPr>
          <w:rFonts w:ascii="Arial" w:hAnsi="Arial" w:cs="Arial"/>
          <w:lang w:val="en"/>
        </w:rPr>
        <w:t xml:space="preserve"> its products and services and technical know-how to a large number of customers and potential new buyers from all over South America. The importance of the South American market was once again on full display: ILLIG is currently delivering new machines to Brazil that </w:t>
      </w:r>
      <w:proofErr w:type="gramStart"/>
      <w:r>
        <w:rPr>
          <w:rFonts w:ascii="Arial" w:hAnsi="Arial" w:cs="Arial"/>
          <w:lang w:val="en"/>
        </w:rPr>
        <w:t>were already ordered</w:t>
      </w:r>
      <w:proofErr w:type="gramEnd"/>
      <w:r>
        <w:rPr>
          <w:rFonts w:ascii="Arial" w:hAnsi="Arial" w:cs="Arial"/>
          <w:lang w:val="en"/>
        </w:rPr>
        <w:t xml:space="preserve"> back in 2022. At </w:t>
      </w:r>
      <w:proofErr w:type="spellStart"/>
      <w:r>
        <w:rPr>
          <w:rFonts w:ascii="Arial" w:hAnsi="Arial" w:cs="Arial"/>
          <w:lang w:val="en"/>
        </w:rPr>
        <w:t>Plástico</w:t>
      </w:r>
      <w:proofErr w:type="spellEnd"/>
      <w:r>
        <w:rPr>
          <w:rFonts w:ascii="Arial" w:hAnsi="Arial" w:cs="Arial"/>
          <w:lang w:val="en"/>
        </w:rPr>
        <w:t xml:space="preserve"> </w:t>
      </w:r>
      <w:proofErr w:type="spellStart"/>
      <w:r>
        <w:rPr>
          <w:rFonts w:ascii="Arial" w:hAnsi="Arial" w:cs="Arial"/>
          <w:lang w:val="en"/>
        </w:rPr>
        <w:t>Brasil</w:t>
      </w:r>
      <w:proofErr w:type="spellEnd"/>
      <w:r>
        <w:rPr>
          <w:rFonts w:ascii="Arial" w:hAnsi="Arial" w:cs="Arial"/>
          <w:lang w:val="en"/>
        </w:rPr>
        <w:t xml:space="preserve">, a successful packaging company from Brazil decided to purchase several ILLIG thermoforming lines including tools </w:t>
      </w:r>
      <w:proofErr w:type="gramStart"/>
      <w:r>
        <w:rPr>
          <w:rFonts w:ascii="Arial" w:hAnsi="Arial" w:cs="Arial"/>
          <w:lang w:val="en"/>
        </w:rPr>
        <w:t>to significantly expand</w:t>
      </w:r>
      <w:proofErr w:type="gramEnd"/>
      <w:r>
        <w:rPr>
          <w:rFonts w:ascii="Arial" w:hAnsi="Arial" w:cs="Arial"/>
          <w:lang w:val="en"/>
        </w:rPr>
        <w:t xml:space="preserve"> production capacity. </w:t>
      </w:r>
    </w:p>
    <w:p>
      <w:pPr>
        <w:spacing w:line="360" w:lineRule="auto"/>
        <w:rPr>
          <w:rFonts w:ascii="Arial" w:hAnsi="Arial" w:cs="Arial"/>
          <w:lang w:val="en-US"/>
        </w:rPr>
      </w:pPr>
      <w:r>
        <w:rPr>
          <w:rFonts w:ascii="Arial" w:hAnsi="Arial" w:cs="Arial"/>
          <w:lang w:val="en"/>
        </w:rPr>
        <w:t xml:space="preserve">Jürgen </w:t>
      </w:r>
      <w:proofErr w:type="spellStart"/>
      <w:r>
        <w:rPr>
          <w:rFonts w:ascii="Arial" w:hAnsi="Arial" w:cs="Arial"/>
          <w:lang w:val="en"/>
        </w:rPr>
        <w:t>Lochner</w:t>
      </w:r>
      <w:proofErr w:type="spellEnd"/>
      <w:r>
        <w:rPr>
          <w:rFonts w:ascii="Arial" w:hAnsi="Arial" w:cs="Arial"/>
          <w:lang w:val="en"/>
        </w:rPr>
        <w:t xml:space="preserve">: “ILLIG has a strong reputation in South America, China and around the world. Many long-time </w:t>
      </w:r>
      <w:proofErr w:type="gramStart"/>
      <w:r>
        <w:rPr>
          <w:rFonts w:ascii="Arial" w:hAnsi="Arial" w:cs="Arial"/>
          <w:lang w:val="en"/>
        </w:rPr>
        <w:t>and also</w:t>
      </w:r>
      <w:proofErr w:type="gramEnd"/>
      <w:r>
        <w:rPr>
          <w:rFonts w:ascii="Arial" w:hAnsi="Arial" w:cs="Arial"/>
          <w:lang w:val="en"/>
        </w:rPr>
        <w:t xml:space="preserve"> new customers rely on ILLIG’s proven high-performance thermoforming and packaging systems. Again and again, customers report to us that their main reasons for choosing ILLIG are ILLIG’s superior technology, the quality and performance of ILLIG machines, tools, and service, and their confidence in the ILLIG brand.”</w:t>
      </w:r>
    </w:p>
    <w:p>
      <w:pPr>
        <w:spacing w:after="0" w:line="240" w:lineRule="auto"/>
        <w:jc w:val="center"/>
        <w:rPr>
          <w:rFonts w:ascii="Arial" w:hAnsi="Arial" w:cs="Arial"/>
          <w:b/>
          <w:lang w:val="en-US"/>
        </w:rPr>
      </w:pPr>
    </w:p>
    <w:p>
      <w:pPr>
        <w:spacing w:line="360" w:lineRule="auto"/>
        <w:rPr>
          <w:rFonts w:ascii="Arial" w:eastAsia="Arial" w:hAnsi="Arial" w:cs="Arial"/>
          <w:b/>
          <w:bCs/>
          <w:lang w:val="en-US"/>
        </w:rPr>
      </w:pPr>
      <w:r>
        <w:rPr>
          <w:rFonts w:ascii="Arial" w:eastAsia="Arial" w:hAnsi="Arial" w:cs="Arial"/>
          <w:b/>
          <w:bCs/>
          <w:lang w:val="en-US"/>
        </w:rPr>
        <w:t>Images</w:t>
      </w:r>
    </w:p>
    <w:p>
      <w:pPr>
        <w:pStyle w:val="Listenabsatz"/>
        <w:numPr>
          <w:ilvl w:val="0"/>
          <w:numId w:val="6"/>
        </w:numPr>
        <w:spacing w:line="360" w:lineRule="auto"/>
        <w:rPr>
          <w:rFonts w:ascii="Arial" w:hAnsi="Arial" w:cs="Arial"/>
          <w:bCs/>
          <w:lang w:val="en-US"/>
        </w:rPr>
      </w:pPr>
      <w:r>
        <w:rPr>
          <w:rFonts w:ascii="Arial" w:hAnsi="Arial" w:cs="Arial"/>
          <w:bCs/>
          <w:lang w:val="en-US"/>
        </w:rPr>
        <w:t xml:space="preserve">The ILLIG team at the ILLIG booth at </w:t>
      </w:r>
      <w:proofErr w:type="spellStart"/>
      <w:r>
        <w:rPr>
          <w:rFonts w:ascii="Arial" w:hAnsi="Arial" w:cs="Arial"/>
          <w:bCs/>
          <w:lang w:val="en-US"/>
        </w:rPr>
        <w:t>Interpack</w:t>
      </w:r>
      <w:proofErr w:type="spellEnd"/>
      <w:r>
        <w:rPr>
          <w:rFonts w:ascii="Arial" w:hAnsi="Arial" w:cs="Arial"/>
          <w:bCs/>
          <w:lang w:val="en-US"/>
        </w:rPr>
        <w:t xml:space="preserve"> 2023</w:t>
      </w:r>
    </w:p>
    <w:p>
      <w:pPr>
        <w:pStyle w:val="Listenabsatz"/>
        <w:numPr>
          <w:ilvl w:val="0"/>
          <w:numId w:val="6"/>
        </w:numPr>
        <w:spacing w:line="360" w:lineRule="auto"/>
        <w:rPr>
          <w:rFonts w:ascii="Arial" w:hAnsi="Arial" w:cs="Arial"/>
          <w:bCs/>
          <w:lang w:val="en-US"/>
        </w:rPr>
      </w:pPr>
      <w:r>
        <w:rPr>
          <w:rFonts w:ascii="Arial" w:hAnsi="Arial" w:cs="Arial"/>
          <w:bCs/>
          <w:lang w:val="en-US"/>
        </w:rPr>
        <w:t xml:space="preserve">The new Pulp Lamination Unit (PLU 40) from ILLIG, presented for the first time at </w:t>
      </w:r>
      <w:proofErr w:type="spellStart"/>
      <w:r>
        <w:rPr>
          <w:rFonts w:ascii="Arial" w:hAnsi="Arial" w:cs="Arial"/>
          <w:bCs/>
          <w:lang w:val="en-US"/>
        </w:rPr>
        <w:t>Interpack</w:t>
      </w:r>
      <w:proofErr w:type="spellEnd"/>
      <w:r>
        <w:rPr>
          <w:rFonts w:ascii="Arial" w:hAnsi="Arial" w:cs="Arial"/>
          <w:bCs/>
          <w:lang w:val="en-US"/>
        </w:rPr>
        <w:t xml:space="preserve"> 2023</w:t>
      </w:r>
    </w:p>
    <w:p>
      <w:pPr>
        <w:pStyle w:val="Listenabsatz"/>
        <w:numPr>
          <w:ilvl w:val="0"/>
          <w:numId w:val="6"/>
        </w:numPr>
        <w:spacing w:line="360" w:lineRule="auto"/>
        <w:rPr>
          <w:rFonts w:ascii="Arial" w:hAnsi="Arial" w:cs="Arial"/>
          <w:bCs/>
          <w:lang w:val="en-US"/>
        </w:rPr>
      </w:pPr>
      <w:r>
        <w:rPr>
          <w:rFonts w:ascii="Arial" w:hAnsi="Arial" w:cs="Arial"/>
          <w:bCs/>
          <w:lang w:val="en-US"/>
        </w:rPr>
        <w:t>Pulp packaging laminated with a PLU 40</w:t>
      </w:r>
    </w:p>
    <w:p>
      <w:pPr>
        <w:pStyle w:val="Listenabsatz"/>
        <w:numPr>
          <w:ilvl w:val="0"/>
          <w:numId w:val="6"/>
        </w:numPr>
        <w:spacing w:line="360" w:lineRule="auto"/>
        <w:rPr>
          <w:rFonts w:ascii="Arial" w:hAnsi="Arial" w:cs="Arial"/>
          <w:bCs/>
          <w:lang w:val="en-US"/>
        </w:rPr>
      </w:pPr>
      <w:r>
        <w:rPr>
          <w:rFonts w:ascii="Arial" w:hAnsi="Arial" w:cs="Arial"/>
          <w:bCs/>
          <w:lang w:val="en-US"/>
        </w:rPr>
        <w:t xml:space="preserve">Contract signing ceremony with the </w:t>
      </w:r>
      <w:proofErr w:type="spellStart"/>
      <w:r>
        <w:rPr>
          <w:rFonts w:ascii="Arial" w:hAnsi="Arial" w:cs="Arial"/>
          <w:bCs/>
          <w:lang w:val="en-US"/>
        </w:rPr>
        <w:t>Zhink</w:t>
      </w:r>
      <w:proofErr w:type="spellEnd"/>
      <w:r>
        <w:rPr>
          <w:rFonts w:ascii="Arial" w:hAnsi="Arial" w:cs="Arial"/>
          <w:bCs/>
          <w:lang w:val="en-US"/>
        </w:rPr>
        <w:t xml:space="preserve"> Group at </w:t>
      </w:r>
      <w:proofErr w:type="spellStart"/>
      <w:r>
        <w:rPr>
          <w:rFonts w:ascii="Arial" w:hAnsi="Arial" w:cs="Arial"/>
          <w:bCs/>
          <w:lang w:val="en-US"/>
        </w:rPr>
        <w:t>Chinaplas</w:t>
      </w:r>
      <w:proofErr w:type="spellEnd"/>
      <w:r>
        <w:rPr>
          <w:rFonts w:ascii="Arial" w:hAnsi="Arial" w:cs="Arial"/>
          <w:bCs/>
          <w:lang w:val="en-US"/>
        </w:rPr>
        <w:t xml:space="preserve"> 2023</w:t>
      </w:r>
    </w:p>
    <w:p>
      <w:pPr>
        <w:pStyle w:val="Listenabsatz"/>
        <w:numPr>
          <w:ilvl w:val="0"/>
          <w:numId w:val="6"/>
        </w:numPr>
        <w:spacing w:line="360" w:lineRule="auto"/>
        <w:rPr>
          <w:rFonts w:ascii="Arial" w:eastAsia="Arial" w:hAnsi="Arial" w:cs="Arial"/>
          <w:bCs/>
          <w:lang w:val="en-US"/>
        </w:rPr>
      </w:pPr>
      <w:r>
        <w:rPr>
          <w:rFonts w:ascii="Arial" w:hAnsi="Arial" w:cs="Arial"/>
          <w:bCs/>
          <w:lang w:val="en-US"/>
        </w:rPr>
        <w:t xml:space="preserve">Jürgen </w:t>
      </w:r>
      <w:proofErr w:type="spellStart"/>
      <w:r>
        <w:rPr>
          <w:rFonts w:ascii="Arial" w:hAnsi="Arial" w:cs="Arial"/>
          <w:bCs/>
          <w:lang w:val="en-US"/>
        </w:rPr>
        <w:t>Lochner</w:t>
      </w:r>
      <w:proofErr w:type="spellEnd"/>
      <w:r>
        <w:rPr>
          <w:rFonts w:ascii="Arial" w:hAnsi="Arial" w:cs="Arial"/>
          <w:bCs/>
          <w:lang w:val="en-US"/>
        </w:rPr>
        <w:t>, ILLIG CSO/CTO and Wang Bing-</w:t>
      </w:r>
      <w:proofErr w:type="spellStart"/>
      <w:r>
        <w:rPr>
          <w:rFonts w:ascii="Arial" w:hAnsi="Arial" w:cs="Arial"/>
          <w:bCs/>
          <w:lang w:val="en-US"/>
        </w:rPr>
        <w:t>Kui</w:t>
      </w:r>
      <w:proofErr w:type="spellEnd"/>
      <w:r>
        <w:rPr>
          <w:rFonts w:ascii="Arial" w:hAnsi="Arial" w:cs="Arial"/>
          <w:bCs/>
          <w:lang w:val="en-US"/>
        </w:rPr>
        <w:t xml:space="preserve">, </w:t>
      </w:r>
      <w:proofErr w:type="spellStart"/>
      <w:r>
        <w:rPr>
          <w:rFonts w:ascii="Arial" w:hAnsi="Arial" w:cs="Arial"/>
          <w:bCs/>
          <w:lang w:val="en-US"/>
        </w:rPr>
        <w:t>Zhink</w:t>
      </w:r>
      <w:proofErr w:type="spellEnd"/>
      <w:r>
        <w:rPr>
          <w:rFonts w:ascii="Arial" w:hAnsi="Arial" w:cs="Arial"/>
          <w:bCs/>
          <w:lang w:val="en-US"/>
        </w:rPr>
        <w:t xml:space="preserve"> Group signing the contract at </w:t>
      </w:r>
      <w:proofErr w:type="spellStart"/>
      <w:r>
        <w:rPr>
          <w:rFonts w:ascii="Arial" w:hAnsi="Arial" w:cs="Arial"/>
          <w:bCs/>
          <w:lang w:val="en-US"/>
        </w:rPr>
        <w:t>Chinaplas</w:t>
      </w:r>
      <w:proofErr w:type="spellEnd"/>
      <w:r>
        <w:rPr>
          <w:rFonts w:ascii="Arial" w:hAnsi="Arial" w:cs="Arial"/>
          <w:bCs/>
          <w:lang w:val="en-US"/>
        </w:rPr>
        <w:t xml:space="preserve"> 2023.</w:t>
      </w:r>
      <w:r>
        <w:rPr>
          <w:rFonts w:ascii="Arial" w:hAnsi="Arial" w:cs="Arial"/>
          <w:bCs/>
          <w:lang w:val="en-US"/>
        </w:rPr>
        <w:br/>
      </w:r>
    </w:p>
    <w:p>
      <w:pPr>
        <w:spacing w:line="360" w:lineRule="auto"/>
        <w:rPr>
          <w:rFonts w:ascii="Arial" w:eastAsia="Arial" w:hAnsi="Arial" w:cs="Arial"/>
          <w:b/>
          <w:bCs/>
          <w:lang w:val="en-US"/>
        </w:rPr>
      </w:pPr>
      <w:r>
        <w:rPr>
          <w:rFonts w:ascii="Arial" w:eastAsia="Arial" w:hAnsi="Arial" w:cs="Arial"/>
          <w:b/>
          <w:bCs/>
          <w:lang w:val="en-US"/>
        </w:rPr>
        <w:t>About ILLIG</w:t>
      </w:r>
    </w:p>
    <w:p>
      <w:pPr>
        <w:spacing w:line="360" w:lineRule="auto"/>
        <w:rPr>
          <w:rFonts w:ascii="Arial" w:eastAsia="Arial" w:hAnsi="Arial" w:cs="Arial"/>
          <w:bCs/>
          <w:lang w:val="en-US"/>
        </w:rPr>
      </w:pPr>
      <w:r>
        <w:rPr>
          <w:rFonts w:ascii="Arial" w:eastAsia="Arial" w:hAnsi="Arial" w:cs="Arial"/>
          <w:bCs/>
          <w:lang w:val="en-U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w:t>
      </w:r>
      <w:proofErr w:type="spellStart"/>
      <w:r>
        <w:rPr>
          <w:rFonts w:ascii="Arial" w:eastAsia="Arial" w:hAnsi="Arial" w:cs="Arial"/>
          <w:bCs/>
          <w:lang w:val="en-US"/>
        </w:rPr>
        <w:t>Pactivity</w:t>
      </w:r>
      <w:proofErr w:type="spellEnd"/>
      <w:r>
        <w:rPr>
          <w:rFonts w:ascii="Arial" w:eastAsia="Arial" w:hAnsi="Arial" w:cs="Arial"/>
          <w:bCs/>
          <w:vertAlign w:val="superscript"/>
          <w:lang w:val="en-US"/>
        </w:rPr>
        <w:t>®</w:t>
      </w:r>
      <w:r>
        <w:rPr>
          <w:rFonts w:ascii="Arial" w:eastAsia="Arial" w:hAnsi="Arial" w:cs="Arial"/>
          <w:bCs/>
          <w:lang w:val="en-US"/>
        </w:rPr>
        <w:t xml:space="preserve"> 360”, ILLIG supplies its customers with resource-friendly and sustainable solutions. With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pPr>
        <w:spacing w:line="360" w:lineRule="auto"/>
        <w:rPr>
          <w:rFonts w:ascii="Arial" w:eastAsia="Arial" w:hAnsi="Arial" w:cs="Arial"/>
          <w:b/>
          <w:bCs/>
          <w:lang w:val="en-US"/>
        </w:rPr>
      </w:pPr>
      <w:r>
        <w:rPr>
          <w:rFonts w:ascii="Arial" w:eastAsia="Arial" w:hAnsi="Arial" w:cs="Arial"/>
          <w:b/>
          <w:bCs/>
          <w:lang w:val="en-US"/>
        </w:rPr>
        <w:lastRenderedPageBreak/>
        <w:t>Further information:</w:t>
      </w:r>
    </w:p>
    <w:p>
      <w:pPr>
        <w:spacing w:line="360" w:lineRule="auto"/>
        <w:rPr>
          <w:rFonts w:ascii="Arial" w:eastAsia="Arial" w:hAnsi="Arial" w:cs="Arial"/>
          <w:lang w:val="en-US"/>
        </w:rPr>
      </w:pPr>
      <w:r>
        <w:rPr>
          <w:rFonts w:ascii="Arial" w:eastAsia="Arial" w:hAnsi="Arial" w:cs="Arial"/>
          <w:lang w:val="en-US"/>
        </w:rPr>
        <w:t>Mr. Steffen Scheuermann</w:t>
      </w:r>
      <w:r>
        <w:rPr>
          <w:rFonts w:ascii="Arial" w:hAnsi="Arial" w:cs="Arial"/>
          <w:lang w:val="en-US"/>
        </w:rPr>
        <w:br/>
      </w:r>
      <w:r>
        <w:rPr>
          <w:rFonts w:ascii="Arial" w:eastAsia="Arial" w:hAnsi="Arial" w:cs="Arial"/>
          <w:lang w:val="en-US"/>
        </w:rPr>
        <w:t>Director Marketing &amp; Communications</w:t>
      </w:r>
      <w:r>
        <w:rPr>
          <w:rFonts w:ascii="Arial" w:eastAsia="Arial" w:hAnsi="Arial" w:cs="Arial"/>
          <w:lang w:val="en-US"/>
        </w:rPr>
        <w:br/>
        <w:t>Phone: +49 (0) 7131 505-236</w:t>
      </w:r>
      <w:r>
        <w:rPr>
          <w:rFonts w:ascii="Arial" w:hAnsi="Arial" w:cs="Arial"/>
          <w:lang w:val="en-US"/>
        </w:rPr>
        <w:br/>
      </w:r>
      <w:r>
        <w:rPr>
          <w:rFonts w:ascii="Arial" w:eastAsia="Arial" w:hAnsi="Arial" w:cs="Arial"/>
          <w:lang w:val="en-US"/>
        </w:rPr>
        <w:t>Mail: steffen.scheuermann@illig.de</w:t>
      </w:r>
    </w:p>
    <w:p>
      <w:pPr>
        <w:spacing w:line="360" w:lineRule="auto"/>
        <w:rPr>
          <w:rFonts w:ascii="Arial" w:eastAsia="Arial" w:hAnsi="Arial" w:cs="Arial"/>
        </w:rPr>
      </w:pPr>
      <w:r>
        <w:rPr>
          <w:rFonts w:ascii="Arial" w:eastAsia="Arial" w:hAnsi="Arial" w:cs="Arial"/>
        </w:rPr>
        <w:br/>
        <w:t>ILLIG Maschinenbau GmbH &amp; Co. KG</w:t>
      </w:r>
      <w:r>
        <w:rPr>
          <w:rFonts w:ascii="Arial" w:hAnsi="Arial" w:cs="Arial"/>
        </w:rPr>
        <w:br/>
      </w:r>
      <w:r>
        <w:rPr>
          <w:rFonts w:ascii="Arial" w:eastAsia="Arial" w:hAnsi="Arial" w:cs="Arial"/>
        </w:rPr>
        <w:t>Robert-Bosch-Straße 10</w:t>
      </w:r>
      <w:r>
        <w:rPr>
          <w:rFonts w:ascii="Arial" w:hAnsi="Arial" w:cs="Arial"/>
        </w:rPr>
        <w:br/>
      </w:r>
      <w:r>
        <w:rPr>
          <w:rFonts w:ascii="Arial" w:eastAsia="Arial" w:hAnsi="Arial" w:cs="Arial"/>
        </w:rPr>
        <w:t>74081 Heilbronn</w:t>
      </w:r>
    </w:p>
    <w:p>
      <w:pPr>
        <w:spacing w:line="360" w:lineRule="auto"/>
        <w:rPr>
          <w:rFonts w:ascii="Arial" w:eastAsia="Arial" w:hAnsi="Arial" w:cs="Arial"/>
          <w:i/>
          <w:sz w:val="18"/>
          <w:szCs w:val="18"/>
          <w:lang w:val="en-US"/>
        </w:rPr>
      </w:pPr>
      <w:r>
        <w:fldChar w:fldCharType="begin"/>
      </w:r>
      <w:r>
        <w:rPr>
          <w:lang w:val="en-US"/>
        </w:rPr>
        <w:instrText xml:space="preserve"> HYPERLINK "http://www.illig.com" </w:instrText>
      </w:r>
      <w:r>
        <w:fldChar w:fldCharType="separate"/>
      </w:r>
      <w:r>
        <w:rPr>
          <w:rStyle w:val="Hyperlink"/>
          <w:rFonts w:ascii="Arial" w:eastAsia="Arial" w:hAnsi="Arial" w:cs="Arial"/>
          <w:lang w:val="en-US"/>
        </w:rPr>
        <w:t>www.illig.com</w:t>
      </w:r>
      <w:r>
        <w:rPr>
          <w:rStyle w:val="Hyperlink"/>
          <w:rFonts w:ascii="Arial" w:eastAsia="Arial" w:hAnsi="Arial" w:cs="Arial"/>
          <w:lang w:val="en-US"/>
        </w:rPr>
        <w:fldChar w:fldCharType="end"/>
      </w:r>
      <w:r>
        <w:rPr>
          <w:rFonts w:ascii="Arial" w:eastAsia="Arial" w:hAnsi="Arial" w:cs="Arial"/>
          <w:color w:val="0563C1"/>
          <w:lang w:val="en-US"/>
        </w:rPr>
        <w:br/>
      </w:r>
      <w:r>
        <w:rPr>
          <w:rFonts w:ascii="Arial" w:eastAsia="Arial" w:hAnsi="Arial" w:cs="Arial"/>
          <w:i/>
          <w:sz w:val="18"/>
          <w:szCs w:val="18"/>
          <w:lang w:val="en-US"/>
        </w:rPr>
        <w:br/>
        <w:t xml:space="preserve">Notes: Terms marked with ® are registered and protected trademarks of ILLIG </w:t>
      </w:r>
      <w:proofErr w:type="spellStart"/>
      <w:r>
        <w:rPr>
          <w:rFonts w:ascii="Arial" w:eastAsia="Arial" w:hAnsi="Arial" w:cs="Arial"/>
          <w:i/>
          <w:sz w:val="18"/>
          <w:szCs w:val="18"/>
          <w:lang w:val="en-US"/>
        </w:rPr>
        <w:t>Maschinenbau</w:t>
      </w:r>
      <w:proofErr w:type="spellEnd"/>
      <w:r>
        <w:rPr>
          <w:rFonts w:ascii="Arial" w:eastAsia="Arial" w:hAnsi="Arial" w:cs="Arial"/>
          <w:i/>
          <w:sz w:val="18"/>
          <w:szCs w:val="18"/>
          <w:lang w:val="en-US"/>
        </w:rPr>
        <w:t xml:space="preserve"> GmbH &amp; Co. KG.</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YeMvDhGQcHVz1" int2:id="xAtJGXtx">
      <int2:state int2:value="Rejected" int2:type="LegacyProofing"/>
    </int2:textHash>
    <int2:textHash int2:hashCode="CBWHXGeZrwPqP1" int2:id="JcN5xz8f">
      <int2:state int2:value="Rejected" int2:type="LegacyProofing"/>
    </int2:textHash>
    <int2:textHash int2:hashCode="I1rP3xN19e/YAg" int2:id="dpXFwQOG">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5A67EF"/>
    <w:multiLevelType w:val="hybridMultilevel"/>
    <w:tmpl w:val="1E4A6A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923183"/>
    <w:multiLevelType w:val="hybridMultilevel"/>
    <w:tmpl w:val="6D3640FE"/>
    <w:lvl w:ilvl="0" w:tplc="D51879EE">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C6C5773"/>
    <w:multiLevelType w:val="hybridMultilevel"/>
    <w:tmpl w:val="56EAB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12350C0"/>
    <w:multiLevelType w:val="hybridMultilevel"/>
    <w:tmpl w:val="327AC246"/>
    <w:lvl w:ilvl="0" w:tplc="C8CE083C">
      <w:start w:val="5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2.xml><?xml version="1.0" encoding="utf-8"?>
<ds:datastoreItem xmlns:ds="http://schemas.openxmlformats.org/officeDocument/2006/customXml" ds:itemID="{8FDA3529-05E0-4BD3-9681-14C32BCAFE28}">
  <ds:schemaRefs>
    <ds:schemaRef ds:uri="http://schemas.microsoft.com/office/2006/documentManagement/types"/>
    <ds:schemaRef ds:uri="http://purl.org/dc/elements/1.1/"/>
    <ds:schemaRef ds:uri="21c74b5c-479b-4723-bfe7-730fbfca173c"/>
    <ds:schemaRef ds:uri="http://schemas.microsoft.com/office/infopath/2007/PartnerControls"/>
    <ds:schemaRef ds:uri="http://schemas.openxmlformats.org/package/2006/metadata/core-properties"/>
    <ds:schemaRef ds:uri="http://purl.org/dc/terms/"/>
    <ds:schemaRef ds:uri="0d31a8f4-2b32-49a9-86e4-892e9d2c9d73"/>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D2536-88FB-4AF1-B914-3B8ABFC0F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4557</Characters>
  <Application>Microsoft Office Word</Application>
  <DocSecurity>0</DocSecurity>
  <Lines>84</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72</cp:revision>
  <dcterms:created xsi:type="dcterms:W3CDTF">2023-03-01T12:49:00Z</dcterms:created>
  <dcterms:modified xsi:type="dcterms:W3CDTF">2023-05-25T14:21:00Z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