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D6BFC" w:rsidRDefault="001D6BFC"/>
    <w:p w:rsidR="009E4BC7" w:rsidRDefault="009E4BC7" w:rsidP="001E4CD2">
      <w:pPr>
        <w:tabs>
          <w:tab w:val="left" w:pos="3000"/>
        </w:tabs>
      </w:pPr>
    </w:p>
    <w:p w:rsidR="009E4BC7" w:rsidRDefault="009E4BC7" w:rsidP="001E4CD2">
      <w:pPr>
        <w:tabs>
          <w:tab w:val="left" w:pos="1992"/>
        </w:tabs>
      </w:pPr>
    </w:p>
    <w:p w:rsidR="009E4BC7" w:rsidRDefault="009E4BC7"/>
    <w:p w:rsidR="009E4BC7" w:rsidRDefault="009E4BC7" w:rsidP="00764311">
      <w:pPr>
        <w:tabs>
          <w:tab w:val="left" w:pos="6040"/>
        </w:tabs>
      </w:pPr>
    </w:p>
    <w:p w:rsidR="009E4BC7" w:rsidRDefault="009E4BC7"/>
    <w:p w:rsidR="009E4BC7" w:rsidRDefault="009E4BC7"/>
    <w:p w:rsidR="009E4BC7" w:rsidRDefault="009E4BC7"/>
    <w:p w:rsidR="009E4BC7" w:rsidRDefault="009E4BC7"/>
    <w:p w:rsidR="000B33A6" w:rsidRDefault="000B33A6"/>
    <w:p w:rsidR="000B33A6" w:rsidRDefault="000B33A6"/>
    <w:p w:rsidR="000B33A6" w:rsidRDefault="000B33A6"/>
    <w:p w:rsidR="000B33A6" w:rsidRDefault="000B33A6"/>
    <w:p w:rsidR="00573B6D" w:rsidRDefault="00573B6D"/>
    <w:p w:rsidR="00F547C2" w:rsidRDefault="00F547C2">
      <w:pPr>
        <w:rPr>
          <w:color w:val="808080" w:themeColor="background1" w:themeShade="80"/>
          <w:sz w:val="56"/>
        </w:rPr>
      </w:pPr>
    </w:p>
    <w:p w:rsidR="000B33A6" w:rsidRPr="005D1BCE" w:rsidRDefault="004F1055">
      <w:pPr>
        <w:rPr>
          <w:color w:val="808080" w:themeColor="background1" w:themeShade="80"/>
          <w:sz w:val="56"/>
        </w:rPr>
      </w:pPr>
      <w:r>
        <w:rPr>
          <w:color w:val="808080" w:themeColor="background1" w:themeShade="80"/>
          <w:sz w:val="56"/>
        </w:rPr>
        <w:t>PRESSEMITTEILUNG</w:t>
      </w:r>
    </w:p>
    <w:p w:rsidR="006F1D6E" w:rsidRPr="00EA4DDE" w:rsidRDefault="006F1D6E">
      <w:pPr>
        <w:rPr>
          <w:sz w:val="56"/>
        </w:rPr>
      </w:pPr>
    </w:p>
    <w:p w:rsidR="005D1BCE" w:rsidRPr="00EA4DDE" w:rsidRDefault="00C63E21" w:rsidP="005D1BCE">
      <w:pPr>
        <w:rPr>
          <w:rFonts w:ascii="Arial" w:hAnsi="Arial"/>
          <w:b/>
          <w:sz w:val="24"/>
        </w:rPr>
      </w:pPr>
      <w:bookmarkStart w:id="0" w:name="OLE_LINK3"/>
      <w:r w:rsidRPr="00EA4DDE">
        <w:rPr>
          <w:rFonts w:ascii="Arial" w:hAnsi="Arial"/>
          <w:b/>
          <w:sz w:val="24"/>
        </w:rPr>
        <w:t xml:space="preserve">ILLIG </w:t>
      </w:r>
      <w:r w:rsidR="006A3567">
        <w:rPr>
          <w:rFonts w:ascii="Arial" w:hAnsi="Arial"/>
          <w:b/>
          <w:sz w:val="24"/>
        </w:rPr>
        <w:t xml:space="preserve">wächst und </w:t>
      </w:r>
      <w:r w:rsidR="00AA3339" w:rsidRPr="00EA4DDE">
        <w:rPr>
          <w:rFonts w:ascii="Arial" w:hAnsi="Arial"/>
          <w:b/>
          <w:sz w:val="24"/>
        </w:rPr>
        <w:t>erweitert Produktion außerhalb Deutschlands</w:t>
      </w:r>
    </w:p>
    <w:p w:rsidR="00C63E21" w:rsidRPr="00C63E21" w:rsidRDefault="00795F31" w:rsidP="00C63E21">
      <w:pPr>
        <w:shd w:val="clear" w:color="auto" w:fill="FFFFFF"/>
        <w:spacing w:after="285" w:line="360" w:lineRule="atLeast"/>
        <w:rPr>
          <w:rFonts w:ascii="Arial" w:hAnsi="Arial"/>
          <w:sz w:val="20"/>
          <w:szCs w:val="20"/>
        </w:rPr>
      </w:pPr>
      <w:r>
        <w:rPr>
          <w:rFonts w:ascii="Arial" w:hAnsi="Arial"/>
          <w:b/>
          <w:bCs/>
          <w:sz w:val="20"/>
          <w:szCs w:val="20"/>
        </w:rPr>
        <w:t>ILLIG Maschinenbau</w:t>
      </w:r>
      <w:r w:rsidR="004D41C6" w:rsidRPr="00EA4DDE">
        <w:rPr>
          <w:rFonts w:ascii="Arial" w:hAnsi="Arial"/>
          <w:b/>
          <w:bCs/>
          <w:sz w:val="20"/>
          <w:szCs w:val="20"/>
        </w:rPr>
        <w:t xml:space="preserve"> </w:t>
      </w:r>
      <w:r w:rsidR="00AA3339" w:rsidRPr="00EA4DDE">
        <w:rPr>
          <w:rFonts w:ascii="Arial" w:hAnsi="Arial"/>
          <w:b/>
          <w:bCs/>
          <w:sz w:val="20"/>
          <w:szCs w:val="20"/>
        </w:rPr>
        <w:t xml:space="preserve">SRL </w:t>
      </w:r>
      <w:r w:rsidR="004D41C6" w:rsidRPr="00EA4DDE">
        <w:rPr>
          <w:rFonts w:ascii="Arial" w:hAnsi="Arial"/>
          <w:b/>
          <w:bCs/>
          <w:sz w:val="20"/>
          <w:szCs w:val="20"/>
        </w:rPr>
        <w:t xml:space="preserve">wird </w:t>
      </w:r>
      <w:r w:rsidR="006A3567">
        <w:rPr>
          <w:rFonts w:ascii="Arial" w:hAnsi="Arial"/>
          <w:b/>
          <w:bCs/>
          <w:sz w:val="20"/>
          <w:szCs w:val="20"/>
        </w:rPr>
        <w:t>weiterer</w:t>
      </w:r>
      <w:r w:rsidR="004D41C6" w:rsidRPr="00EA4DDE">
        <w:rPr>
          <w:rFonts w:ascii="Arial" w:hAnsi="Arial"/>
          <w:b/>
          <w:bCs/>
          <w:sz w:val="20"/>
          <w:szCs w:val="20"/>
        </w:rPr>
        <w:t xml:space="preserve"> Standort </w:t>
      </w:r>
      <w:r w:rsidR="00BD0D63" w:rsidRPr="00EA4DDE">
        <w:rPr>
          <w:rFonts w:ascii="Arial" w:hAnsi="Arial"/>
          <w:b/>
          <w:bCs/>
          <w:sz w:val="20"/>
          <w:szCs w:val="20"/>
        </w:rPr>
        <w:t xml:space="preserve">– </w:t>
      </w:r>
      <w:r w:rsidR="00AA3339" w:rsidRPr="00EA4DDE">
        <w:rPr>
          <w:rFonts w:ascii="Arial" w:hAnsi="Arial"/>
          <w:b/>
          <w:bCs/>
          <w:sz w:val="20"/>
          <w:szCs w:val="20"/>
        </w:rPr>
        <w:t xml:space="preserve">Erste Bauphase </w:t>
      </w:r>
      <w:r w:rsidR="004D41C6" w:rsidRPr="00EA4DDE">
        <w:rPr>
          <w:rFonts w:ascii="Arial" w:hAnsi="Arial"/>
          <w:b/>
          <w:bCs/>
          <w:sz w:val="20"/>
          <w:szCs w:val="20"/>
        </w:rPr>
        <w:t>2019</w:t>
      </w:r>
    </w:p>
    <w:p w:rsidR="003E7231" w:rsidRPr="00EA4DDE" w:rsidRDefault="00C63E21" w:rsidP="00BD0D63">
      <w:pPr>
        <w:spacing w:line="360" w:lineRule="auto"/>
        <w:rPr>
          <w:rFonts w:ascii="Arial" w:hAnsi="Arial"/>
          <w:szCs w:val="22"/>
        </w:rPr>
      </w:pPr>
      <w:r w:rsidRPr="00EA4DDE">
        <w:rPr>
          <w:rFonts w:ascii="Arial" w:hAnsi="Arial"/>
          <w:szCs w:val="22"/>
        </w:rPr>
        <w:t>Heilbronn, Oktober 2018</w:t>
      </w:r>
      <w:r w:rsidRPr="00C63E21">
        <w:rPr>
          <w:rFonts w:ascii="Arial" w:hAnsi="Arial"/>
          <w:szCs w:val="22"/>
        </w:rPr>
        <w:t xml:space="preserve">. – </w:t>
      </w:r>
      <w:r w:rsidR="003E7231" w:rsidRPr="00EA4DDE">
        <w:rPr>
          <w:rFonts w:ascii="Arial" w:hAnsi="Arial"/>
          <w:szCs w:val="22"/>
        </w:rPr>
        <w:t xml:space="preserve">Das Deutsche Maschinenbauunternehmen </w:t>
      </w:r>
      <w:r w:rsidR="004D41C6" w:rsidRPr="00EA4DDE">
        <w:rPr>
          <w:rFonts w:ascii="Arial" w:hAnsi="Arial"/>
          <w:szCs w:val="22"/>
        </w:rPr>
        <w:t xml:space="preserve">ILLIG </w:t>
      </w:r>
      <w:r w:rsidR="0011554A" w:rsidRPr="00EA4DDE">
        <w:rPr>
          <w:rFonts w:ascii="Arial" w:hAnsi="Arial"/>
          <w:szCs w:val="22"/>
        </w:rPr>
        <w:t>wird in Rumänien ein neues Produktionswerk errichten</w:t>
      </w:r>
      <w:r w:rsidR="00BF3A08" w:rsidRPr="00EA4DDE">
        <w:rPr>
          <w:rFonts w:ascii="Arial" w:hAnsi="Arial"/>
          <w:szCs w:val="22"/>
        </w:rPr>
        <w:t xml:space="preserve">. </w:t>
      </w:r>
      <w:r w:rsidR="0011554A" w:rsidRPr="00EA4DDE">
        <w:rPr>
          <w:rFonts w:ascii="Arial" w:hAnsi="Arial"/>
          <w:szCs w:val="22"/>
        </w:rPr>
        <w:t xml:space="preserve">Mit ILLIG </w:t>
      </w:r>
      <w:r w:rsidR="00795F31">
        <w:rPr>
          <w:rFonts w:ascii="Arial" w:hAnsi="Arial"/>
          <w:szCs w:val="22"/>
        </w:rPr>
        <w:t>Maschinenbau</w:t>
      </w:r>
      <w:r w:rsidR="0011554A" w:rsidRPr="00EA4DDE">
        <w:rPr>
          <w:rFonts w:ascii="Arial" w:hAnsi="Arial"/>
          <w:szCs w:val="22"/>
        </w:rPr>
        <w:t xml:space="preserve"> SRL entsteht </w:t>
      </w:r>
      <w:r w:rsidR="006A3567">
        <w:rPr>
          <w:rFonts w:ascii="Arial" w:hAnsi="Arial"/>
          <w:szCs w:val="22"/>
        </w:rPr>
        <w:t xml:space="preserve">in den kommenden Jahren </w:t>
      </w:r>
      <w:r w:rsidR="0011554A" w:rsidRPr="00EA4DDE">
        <w:rPr>
          <w:rFonts w:ascii="Arial" w:hAnsi="Arial"/>
          <w:szCs w:val="22"/>
        </w:rPr>
        <w:t>i</w:t>
      </w:r>
      <w:r w:rsidR="00BF3A08" w:rsidRPr="00EA4DDE">
        <w:rPr>
          <w:rFonts w:ascii="Arial" w:hAnsi="Arial"/>
          <w:szCs w:val="22"/>
        </w:rPr>
        <w:t xml:space="preserve">m Industriepark </w:t>
      </w:r>
      <w:proofErr w:type="spellStart"/>
      <w:r w:rsidR="00BF3A08" w:rsidRPr="00EA4DDE">
        <w:rPr>
          <w:rFonts w:ascii="Arial" w:hAnsi="Arial"/>
          <w:szCs w:val="22"/>
        </w:rPr>
        <w:t>Sura</w:t>
      </w:r>
      <w:proofErr w:type="spellEnd"/>
      <w:r w:rsidR="00BF3A08" w:rsidRPr="00EA4DDE">
        <w:rPr>
          <w:rFonts w:ascii="Arial" w:hAnsi="Arial"/>
          <w:szCs w:val="22"/>
        </w:rPr>
        <w:t xml:space="preserve"> Mica</w:t>
      </w:r>
      <w:r w:rsidR="00AA3339" w:rsidRPr="00EA4DDE">
        <w:rPr>
          <w:rFonts w:ascii="Arial" w:hAnsi="Arial"/>
          <w:szCs w:val="22"/>
        </w:rPr>
        <w:t xml:space="preserve"> bei </w:t>
      </w:r>
      <w:r w:rsidR="00BF3A08" w:rsidRPr="00EA4DDE">
        <w:rPr>
          <w:rFonts w:ascii="Arial" w:hAnsi="Arial"/>
          <w:szCs w:val="22"/>
        </w:rPr>
        <w:t>Sibiu</w:t>
      </w:r>
      <w:r w:rsidR="000E5D57" w:rsidRPr="00EA4DDE">
        <w:rPr>
          <w:rFonts w:ascii="Arial" w:hAnsi="Arial"/>
          <w:szCs w:val="22"/>
        </w:rPr>
        <w:t xml:space="preserve"> </w:t>
      </w:r>
      <w:r w:rsidR="00923A56">
        <w:rPr>
          <w:rFonts w:ascii="Arial" w:hAnsi="Arial"/>
          <w:szCs w:val="22"/>
        </w:rPr>
        <w:t xml:space="preserve">ein weiterer </w:t>
      </w:r>
      <w:r w:rsidR="004D41C6" w:rsidRPr="00EA4DDE">
        <w:rPr>
          <w:rFonts w:ascii="Arial" w:hAnsi="Arial"/>
          <w:szCs w:val="22"/>
        </w:rPr>
        <w:t xml:space="preserve">Produktionsstandort </w:t>
      </w:r>
      <w:r w:rsidR="000E5D57" w:rsidRPr="00EA4DDE">
        <w:rPr>
          <w:rFonts w:ascii="Arial" w:hAnsi="Arial"/>
          <w:szCs w:val="22"/>
        </w:rPr>
        <w:t xml:space="preserve">des Unternehmens </w:t>
      </w:r>
      <w:r w:rsidR="004D41C6" w:rsidRPr="00EA4DDE">
        <w:rPr>
          <w:rFonts w:ascii="Arial" w:hAnsi="Arial"/>
          <w:szCs w:val="22"/>
        </w:rPr>
        <w:t>außerhalb Deutschlands</w:t>
      </w:r>
      <w:r w:rsidR="00AA3339" w:rsidRPr="00EA4DDE">
        <w:rPr>
          <w:rFonts w:ascii="Arial" w:hAnsi="Arial"/>
          <w:szCs w:val="22"/>
        </w:rPr>
        <w:t>.</w:t>
      </w:r>
      <w:r w:rsidR="004D41C6" w:rsidRPr="00EA4DDE">
        <w:rPr>
          <w:rFonts w:ascii="Arial" w:hAnsi="Arial"/>
          <w:szCs w:val="22"/>
        </w:rPr>
        <w:t xml:space="preserve"> </w:t>
      </w:r>
      <w:r w:rsidR="006A3567">
        <w:rPr>
          <w:rFonts w:ascii="Arial" w:hAnsi="Arial"/>
          <w:szCs w:val="22"/>
        </w:rPr>
        <w:t>„Am neuen Standort wird ILLIG aus seinem Maschinenprogramm Thermoformanlagen bauen, um so die steigende Nachfrage am Markt bedienen zu können“, begründet ILLIG-Geschäftsführer Dr. Heinrich Sielemann die Erweiterung</w:t>
      </w:r>
      <w:r w:rsidR="00397357">
        <w:rPr>
          <w:rFonts w:ascii="Arial" w:hAnsi="Arial"/>
          <w:szCs w:val="22"/>
        </w:rPr>
        <w:t xml:space="preserve">. </w:t>
      </w:r>
      <w:r w:rsidR="00AA3339" w:rsidRPr="00EA4DDE">
        <w:rPr>
          <w:rFonts w:ascii="Arial" w:hAnsi="Arial"/>
          <w:szCs w:val="22"/>
        </w:rPr>
        <w:t xml:space="preserve">In </w:t>
      </w:r>
      <w:r w:rsidR="003E7231" w:rsidRPr="00EA4DDE">
        <w:rPr>
          <w:rFonts w:ascii="Arial" w:hAnsi="Arial"/>
          <w:szCs w:val="22"/>
        </w:rPr>
        <w:t>einer</w:t>
      </w:r>
      <w:r w:rsidR="00AA3339" w:rsidRPr="00EA4DDE">
        <w:rPr>
          <w:rFonts w:ascii="Arial" w:hAnsi="Arial"/>
          <w:szCs w:val="22"/>
        </w:rPr>
        <w:t xml:space="preserve"> ersten Bauphase </w:t>
      </w:r>
      <w:r w:rsidR="003E7231" w:rsidRPr="00EA4DDE">
        <w:rPr>
          <w:rFonts w:ascii="Arial" w:hAnsi="Arial"/>
          <w:szCs w:val="22"/>
        </w:rPr>
        <w:t>werden 2019 auf</w:t>
      </w:r>
      <w:r w:rsidR="00AA3339" w:rsidRPr="00EA4DDE">
        <w:rPr>
          <w:rFonts w:ascii="Arial" w:hAnsi="Arial"/>
          <w:szCs w:val="22"/>
        </w:rPr>
        <w:t xml:space="preserve"> </w:t>
      </w:r>
      <w:r w:rsidR="006F2B58">
        <w:rPr>
          <w:rFonts w:ascii="Arial" w:hAnsi="Arial"/>
          <w:szCs w:val="22"/>
        </w:rPr>
        <w:t>dem</w:t>
      </w:r>
      <w:r w:rsidR="00AA3339" w:rsidRPr="00EA4DDE">
        <w:rPr>
          <w:rFonts w:ascii="Arial" w:hAnsi="Arial"/>
          <w:szCs w:val="22"/>
        </w:rPr>
        <w:t xml:space="preserve"> </w:t>
      </w:r>
      <w:r w:rsidR="004D41C6" w:rsidRPr="00EA4DDE">
        <w:rPr>
          <w:rFonts w:ascii="Arial" w:hAnsi="Arial"/>
          <w:szCs w:val="22"/>
        </w:rPr>
        <w:t>60.000 Quadratmeter</w:t>
      </w:r>
      <w:r w:rsidR="006F2B58">
        <w:rPr>
          <w:rFonts w:ascii="Arial" w:hAnsi="Arial"/>
          <w:szCs w:val="22"/>
        </w:rPr>
        <w:t xml:space="preserve"> großen Gelände</w:t>
      </w:r>
      <w:r w:rsidR="003E7231" w:rsidRPr="00EA4DDE">
        <w:rPr>
          <w:rFonts w:ascii="Arial" w:hAnsi="Arial"/>
          <w:szCs w:val="22"/>
        </w:rPr>
        <w:t xml:space="preserve"> die</w:t>
      </w:r>
      <w:r w:rsidR="00AA3339" w:rsidRPr="00EA4DDE">
        <w:rPr>
          <w:rFonts w:ascii="Arial" w:hAnsi="Arial"/>
          <w:szCs w:val="22"/>
        </w:rPr>
        <w:t xml:space="preserve"> ersten Bürogebäude und Produktionshallen</w:t>
      </w:r>
      <w:r w:rsidR="003E7231" w:rsidRPr="00EA4DDE">
        <w:rPr>
          <w:rFonts w:ascii="Arial" w:hAnsi="Arial"/>
          <w:szCs w:val="22"/>
        </w:rPr>
        <w:t xml:space="preserve"> errichtet</w:t>
      </w:r>
      <w:r w:rsidR="00AA3339" w:rsidRPr="00EA4DDE">
        <w:rPr>
          <w:rFonts w:ascii="Arial" w:hAnsi="Arial"/>
          <w:szCs w:val="22"/>
        </w:rPr>
        <w:t>.</w:t>
      </w:r>
      <w:r w:rsidR="004D41C6" w:rsidRPr="00EA4DDE">
        <w:rPr>
          <w:rFonts w:ascii="Arial" w:hAnsi="Arial"/>
          <w:szCs w:val="22"/>
        </w:rPr>
        <w:t xml:space="preserve"> </w:t>
      </w:r>
      <w:r w:rsidR="003E7231" w:rsidRPr="00EA4DDE">
        <w:rPr>
          <w:rFonts w:ascii="Arial" w:hAnsi="Arial"/>
          <w:szCs w:val="22"/>
        </w:rPr>
        <w:t xml:space="preserve">Die Personalsuche vor Ort </w:t>
      </w:r>
      <w:r w:rsidR="00923A56">
        <w:rPr>
          <w:rFonts w:ascii="Arial" w:hAnsi="Arial"/>
          <w:szCs w:val="22"/>
        </w:rPr>
        <w:t>ist mit dem Ziel gestartet</w:t>
      </w:r>
      <w:r w:rsidR="003E7231" w:rsidRPr="00EA4DDE">
        <w:rPr>
          <w:rFonts w:ascii="Arial" w:hAnsi="Arial"/>
          <w:szCs w:val="22"/>
        </w:rPr>
        <w:t>, die neuen Mitarbeiter am zentralen Standort in Heilbronn auf ihre neuen Aufgaben vorzubereiten. Weiterhin plant ILLIG, sich na</w:t>
      </w:r>
      <w:r w:rsidR="00652F7B">
        <w:rPr>
          <w:rFonts w:ascii="Arial" w:hAnsi="Arial"/>
          <w:szCs w:val="22"/>
        </w:rPr>
        <w:t>c</w:t>
      </w:r>
      <w:r w:rsidR="003E7231" w:rsidRPr="00EA4DDE">
        <w:rPr>
          <w:rFonts w:ascii="Arial" w:hAnsi="Arial"/>
          <w:szCs w:val="22"/>
        </w:rPr>
        <w:t>hhaltig an der Ausbildung von qu</w:t>
      </w:r>
      <w:r w:rsidR="0011554A" w:rsidRPr="00EA4DDE">
        <w:rPr>
          <w:rFonts w:ascii="Arial" w:hAnsi="Arial"/>
          <w:szCs w:val="22"/>
        </w:rPr>
        <w:t>a</w:t>
      </w:r>
      <w:r w:rsidR="003E7231" w:rsidRPr="00EA4DDE">
        <w:rPr>
          <w:rFonts w:ascii="Arial" w:hAnsi="Arial"/>
          <w:szCs w:val="22"/>
        </w:rPr>
        <w:t xml:space="preserve">lifizierten Fachkräften </w:t>
      </w:r>
      <w:r w:rsidR="0011554A" w:rsidRPr="00EA4DDE">
        <w:rPr>
          <w:rFonts w:ascii="Arial" w:hAnsi="Arial"/>
          <w:szCs w:val="22"/>
        </w:rPr>
        <w:t>vor Ort zu engagieren. Hierzu biete</w:t>
      </w:r>
      <w:r w:rsidR="000E5D57" w:rsidRPr="00EA4DDE">
        <w:rPr>
          <w:rFonts w:ascii="Arial" w:hAnsi="Arial"/>
          <w:szCs w:val="22"/>
        </w:rPr>
        <w:t>n</w:t>
      </w:r>
      <w:r w:rsidR="0011554A" w:rsidRPr="00EA4DDE">
        <w:rPr>
          <w:rFonts w:ascii="Arial" w:hAnsi="Arial"/>
          <w:szCs w:val="22"/>
        </w:rPr>
        <w:t xml:space="preserve"> sich das </w:t>
      </w:r>
      <w:r w:rsidR="003E7231" w:rsidRPr="00EA4DDE">
        <w:rPr>
          <w:rFonts w:ascii="Arial" w:hAnsi="Arial"/>
          <w:szCs w:val="22"/>
        </w:rPr>
        <w:t>rumänis</w:t>
      </w:r>
      <w:r w:rsidR="0011554A" w:rsidRPr="00EA4DDE">
        <w:rPr>
          <w:rFonts w:ascii="Arial" w:hAnsi="Arial"/>
          <w:szCs w:val="22"/>
        </w:rPr>
        <w:t>che duale</w:t>
      </w:r>
      <w:r w:rsidR="003E7231" w:rsidRPr="00EA4DDE">
        <w:rPr>
          <w:rFonts w:ascii="Arial" w:hAnsi="Arial"/>
          <w:szCs w:val="22"/>
        </w:rPr>
        <w:t xml:space="preserve"> Berufsausbildungssystem</w:t>
      </w:r>
      <w:r w:rsidR="0011554A" w:rsidRPr="00EA4DDE">
        <w:rPr>
          <w:rFonts w:ascii="Arial" w:hAnsi="Arial"/>
          <w:szCs w:val="22"/>
        </w:rPr>
        <w:t xml:space="preserve"> </w:t>
      </w:r>
      <w:r w:rsidR="000E5D57" w:rsidRPr="00EA4DDE">
        <w:rPr>
          <w:rFonts w:ascii="Arial" w:hAnsi="Arial"/>
          <w:szCs w:val="22"/>
        </w:rPr>
        <w:t xml:space="preserve">und die </w:t>
      </w:r>
      <w:r w:rsidR="003E7231" w:rsidRPr="00EA4DDE">
        <w:rPr>
          <w:rFonts w:ascii="Arial" w:hAnsi="Arial"/>
          <w:szCs w:val="22"/>
        </w:rPr>
        <w:t xml:space="preserve">Kooperation mit der Universität Sibiu </w:t>
      </w:r>
      <w:r w:rsidR="0011554A" w:rsidRPr="00EA4DDE">
        <w:rPr>
          <w:rFonts w:ascii="Arial" w:hAnsi="Arial"/>
          <w:szCs w:val="22"/>
        </w:rPr>
        <w:t>an</w:t>
      </w:r>
      <w:r w:rsidR="003E7231" w:rsidRPr="00EA4DDE">
        <w:rPr>
          <w:rFonts w:ascii="Arial" w:hAnsi="Arial"/>
          <w:szCs w:val="22"/>
        </w:rPr>
        <w:t>.</w:t>
      </w:r>
    </w:p>
    <w:p w:rsidR="00EA4DDE" w:rsidRPr="00EA4DDE" w:rsidRDefault="00EA4DDE" w:rsidP="00EA4DDE">
      <w:pPr>
        <w:spacing w:before="120" w:line="360" w:lineRule="auto"/>
        <w:rPr>
          <w:rFonts w:ascii="Arial" w:hAnsi="Arial"/>
          <w:b/>
          <w:szCs w:val="22"/>
        </w:rPr>
      </w:pPr>
      <w:r>
        <w:rPr>
          <w:rFonts w:ascii="Arial" w:hAnsi="Arial"/>
          <w:b/>
          <w:szCs w:val="22"/>
        </w:rPr>
        <w:t>W</w:t>
      </w:r>
      <w:r w:rsidRPr="00EA4DDE">
        <w:rPr>
          <w:rFonts w:ascii="Arial" w:hAnsi="Arial"/>
          <w:b/>
          <w:szCs w:val="22"/>
        </w:rPr>
        <w:t>irtschaftlich starke Region</w:t>
      </w:r>
      <w:r>
        <w:rPr>
          <w:rFonts w:ascii="Arial" w:hAnsi="Arial"/>
          <w:b/>
          <w:szCs w:val="22"/>
        </w:rPr>
        <w:t xml:space="preserve"> um Sibiu</w:t>
      </w:r>
    </w:p>
    <w:p w:rsidR="00573821" w:rsidRPr="00EA4DDE" w:rsidRDefault="0011554A" w:rsidP="003E7231">
      <w:pPr>
        <w:spacing w:line="360" w:lineRule="auto"/>
        <w:rPr>
          <w:rFonts w:ascii="Arial" w:hAnsi="Arial"/>
          <w:szCs w:val="22"/>
        </w:rPr>
      </w:pPr>
      <w:r w:rsidRPr="00EA4DDE">
        <w:rPr>
          <w:rFonts w:ascii="Arial" w:hAnsi="Arial"/>
          <w:szCs w:val="22"/>
        </w:rPr>
        <w:t xml:space="preserve">Die Region um </w:t>
      </w:r>
      <w:r w:rsidR="003E7231" w:rsidRPr="00EA4DDE">
        <w:rPr>
          <w:rFonts w:ascii="Arial" w:hAnsi="Arial"/>
          <w:szCs w:val="22"/>
        </w:rPr>
        <w:t>Sibiu</w:t>
      </w:r>
      <w:r w:rsidR="000E5D57" w:rsidRPr="00EA4DDE">
        <w:rPr>
          <w:rFonts w:ascii="Arial" w:hAnsi="Arial"/>
          <w:szCs w:val="22"/>
        </w:rPr>
        <w:t xml:space="preserve"> </w:t>
      </w:r>
      <w:r w:rsidR="00652F7B">
        <w:rPr>
          <w:rFonts w:ascii="Arial" w:hAnsi="Arial"/>
          <w:szCs w:val="22"/>
        </w:rPr>
        <w:t>hat sich</w:t>
      </w:r>
      <w:r w:rsidR="003E7231" w:rsidRPr="00EA4DDE">
        <w:rPr>
          <w:rFonts w:ascii="Arial" w:hAnsi="Arial"/>
          <w:szCs w:val="22"/>
        </w:rPr>
        <w:t xml:space="preserve"> in</w:t>
      </w:r>
      <w:r w:rsidRPr="00EA4DDE">
        <w:rPr>
          <w:rFonts w:ascii="Arial" w:hAnsi="Arial"/>
          <w:szCs w:val="22"/>
        </w:rPr>
        <w:t xml:space="preserve"> den vergangenen Jahren zu eine</w:t>
      </w:r>
      <w:r w:rsidR="00652F7B">
        <w:rPr>
          <w:rFonts w:ascii="Arial" w:hAnsi="Arial"/>
          <w:szCs w:val="22"/>
        </w:rPr>
        <w:t>m</w:t>
      </w:r>
      <w:r w:rsidR="003E7231" w:rsidRPr="00EA4DDE">
        <w:rPr>
          <w:rFonts w:ascii="Arial" w:hAnsi="Arial"/>
          <w:szCs w:val="22"/>
        </w:rPr>
        <w:t xml:space="preserve"> der am stärksten wirtschaftlich </w:t>
      </w:r>
      <w:r w:rsidRPr="00EA4DDE">
        <w:rPr>
          <w:rFonts w:ascii="Arial" w:hAnsi="Arial"/>
          <w:szCs w:val="22"/>
        </w:rPr>
        <w:t>wachs</w:t>
      </w:r>
      <w:r w:rsidR="003E7231" w:rsidRPr="00EA4DDE">
        <w:rPr>
          <w:rFonts w:ascii="Arial" w:hAnsi="Arial"/>
          <w:szCs w:val="22"/>
        </w:rPr>
        <w:t xml:space="preserve">enden Zentren Rumäniens </w:t>
      </w:r>
      <w:r w:rsidR="00652F7B">
        <w:rPr>
          <w:rFonts w:ascii="Arial" w:hAnsi="Arial"/>
          <w:szCs w:val="22"/>
        </w:rPr>
        <w:t>entwickelt</w:t>
      </w:r>
      <w:r w:rsidR="003E7231" w:rsidRPr="00EA4DDE">
        <w:rPr>
          <w:rFonts w:ascii="Arial" w:hAnsi="Arial"/>
          <w:szCs w:val="22"/>
        </w:rPr>
        <w:t xml:space="preserve">. Viele Deutsche und Österreichische Unternehmen haben sich </w:t>
      </w:r>
      <w:r w:rsidR="000E5D57" w:rsidRPr="00EA4DDE">
        <w:rPr>
          <w:rFonts w:ascii="Arial" w:hAnsi="Arial"/>
          <w:szCs w:val="22"/>
        </w:rPr>
        <w:t xml:space="preserve">in Sibiu, dem ehemaligen Hermannstadt, </w:t>
      </w:r>
      <w:r w:rsidR="003E7231" w:rsidRPr="00EA4DDE">
        <w:rPr>
          <w:rFonts w:ascii="Arial" w:hAnsi="Arial"/>
          <w:szCs w:val="22"/>
        </w:rPr>
        <w:t xml:space="preserve">angesiedelt. </w:t>
      </w:r>
      <w:r w:rsidR="000E5D57" w:rsidRPr="00EA4DDE">
        <w:rPr>
          <w:rFonts w:ascii="Arial" w:hAnsi="Arial"/>
          <w:szCs w:val="22"/>
        </w:rPr>
        <w:t xml:space="preserve">Die Stadt </w:t>
      </w:r>
      <w:r w:rsidR="00EA4DDE" w:rsidRPr="00EA4DDE">
        <w:rPr>
          <w:rFonts w:ascii="Arial" w:hAnsi="Arial"/>
          <w:szCs w:val="22"/>
        </w:rPr>
        <w:t xml:space="preserve">zählt </w:t>
      </w:r>
      <w:r w:rsidR="000E5D57" w:rsidRPr="00EA4DDE">
        <w:rPr>
          <w:rFonts w:ascii="Arial" w:hAnsi="Arial"/>
          <w:szCs w:val="22"/>
        </w:rPr>
        <w:t>rund</w:t>
      </w:r>
      <w:r w:rsidR="00EA4DDE" w:rsidRPr="00EA4DDE">
        <w:rPr>
          <w:rFonts w:ascii="Arial" w:hAnsi="Arial"/>
          <w:szCs w:val="22"/>
        </w:rPr>
        <w:t xml:space="preserve"> 150.000 Einwohner und ist </w:t>
      </w:r>
      <w:r w:rsidR="00652F7B">
        <w:rPr>
          <w:rFonts w:ascii="Arial" w:hAnsi="Arial"/>
          <w:szCs w:val="22"/>
        </w:rPr>
        <w:t>infrastrukturell</w:t>
      </w:r>
      <w:r w:rsidR="00EA4DDE" w:rsidRPr="00EA4DDE">
        <w:rPr>
          <w:rFonts w:ascii="Arial" w:hAnsi="Arial"/>
          <w:szCs w:val="22"/>
        </w:rPr>
        <w:t xml:space="preserve"> optimal an die wichtigen Fernverbindungen per Straße, Schiene und Luftweg angebunden.</w:t>
      </w:r>
    </w:p>
    <w:p w:rsidR="00573821" w:rsidRPr="006F2B58" w:rsidRDefault="006F2B58" w:rsidP="006F2B58">
      <w:pPr>
        <w:spacing w:before="120" w:line="360" w:lineRule="auto"/>
        <w:rPr>
          <w:rFonts w:ascii="Arial" w:hAnsi="Arial"/>
          <w:b/>
          <w:szCs w:val="22"/>
        </w:rPr>
      </w:pPr>
      <w:r w:rsidRPr="006F2B58">
        <w:rPr>
          <w:rFonts w:ascii="Arial" w:hAnsi="Arial"/>
          <w:b/>
          <w:szCs w:val="22"/>
        </w:rPr>
        <w:t>Über ILLIG</w:t>
      </w:r>
      <w:r>
        <w:rPr>
          <w:rFonts w:ascii="Arial" w:hAnsi="Arial"/>
          <w:b/>
          <w:szCs w:val="22"/>
        </w:rPr>
        <w:t xml:space="preserve"> Maschinenbau</w:t>
      </w:r>
    </w:p>
    <w:p w:rsidR="00573821" w:rsidRPr="00EA4DDE" w:rsidRDefault="00573821" w:rsidP="00573821">
      <w:pPr>
        <w:spacing w:line="360" w:lineRule="auto"/>
        <w:rPr>
          <w:rFonts w:ascii="Arial" w:hAnsi="Arial"/>
          <w:szCs w:val="22"/>
        </w:rPr>
      </w:pPr>
      <w:r w:rsidRPr="00EA4DDE">
        <w:rPr>
          <w:rFonts w:ascii="Arial" w:hAnsi="Arial"/>
          <w:szCs w:val="22"/>
        </w:rPr>
        <w:t xml:space="preserve">ILLIG </w:t>
      </w:r>
      <w:r w:rsidRPr="00EA4DDE">
        <w:rPr>
          <w:rFonts w:ascii="Arial" w:eastAsia="MS Mincho" w:hAnsi="Arial"/>
          <w:szCs w:val="22"/>
          <w:lang w:eastAsia="ja-JP"/>
        </w:rPr>
        <w:t xml:space="preserve">ist ein weltweit führender Anbieter von </w:t>
      </w:r>
      <w:r w:rsidRPr="00EA4DDE">
        <w:rPr>
          <w:rFonts w:ascii="Arial" w:hAnsi="Arial"/>
          <w:szCs w:val="22"/>
        </w:rPr>
        <w:t>Hochleistungsanlagen und Werkzeugen zum Thermoformen von Kunststoffen und von Lösungen für die Verpackungsindustrie</w:t>
      </w:r>
      <w:r w:rsidRPr="00397357">
        <w:rPr>
          <w:rFonts w:ascii="Arial" w:eastAsia="MS Mincho" w:hAnsi="Arial"/>
          <w:szCs w:val="22"/>
          <w:lang w:eastAsia="ja-JP"/>
        </w:rPr>
        <w:t>.</w:t>
      </w:r>
      <w:r w:rsidR="00397357" w:rsidRPr="00397357">
        <w:rPr>
          <w:rFonts w:ascii="Arial" w:eastAsia="MS Mincho" w:hAnsi="Arial"/>
          <w:szCs w:val="22"/>
          <w:lang w:eastAsia="ja-JP"/>
        </w:rPr>
        <w:t xml:space="preserve"> ILLIG </w:t>
      </w:r>
      <w:r w:rsidR="00397357" w:rsidRPr="00397357">
        <w:rPr>
          <w:rFonts w:ascii="Arial" w:eastAsia="MS Mincho" w:hAnsi="Arial"/>
          <w:szCs w:val="22"/>
          <w:lang w:eastAsia="ja-JP"/>
        </w:rPr>
        <w:lastRenderedPageBreak/>
        <w:t xml:space="preserve">entwickelt Ideen zu nachhaltigen und wirtschaftlichen Verpackungslösungen, konstruiert die passenden Werkzeuge und integriert diese in das optimale Produktionssystem mit umfassendem Service. ILLIG steht als Erfinder des industriellen Thermoformens für höchste Qualität, Innovation und Zuverlässigkeit aus einer Hand. </w:t>
      </w:r>
      <w:r w:rsidRPr="00397357">
        <w:rPr>
          <w:rFonts w:ascii="Arial" w:eastAsia="MS Mincho" w:hAnsi="Arial"/>
          <w:szCs w:val="22"/>
          <w:lang w:eastAsia="ja-JP"/>
        </w:rPr>
        <w:t xml:space="preserve">Das </w:t>
      </w:r>
      <w:r w:rsidR="00397357" w:rsidRPr="00397357">
        <w:rPr>
          <w:rFonts w:ascii="Arial" w:eastAsia="MS Mincho" w:hAnsi="Arial"/>
          <w:szCs w:val="22"/>
          <w:lang w:eastAsia="ja-JP"/>
        </w:rPr>
        <w:t xml:space="preserve">große </w:t>
      </w:r>
      <w:r w:rsidRPr="00397357">
        <w:rPr>
          <w:rFonts w:ascii="Arial" w:eastAsia="MS Mincho" w:hAnsi="Arial"/>
          <w:szCs w:val="22"/>
          <w:lang w:eastAsia="ja-JP"/>
        </w:rPr>
        <w:t>Leistungsspektrum umfasst Entwicklung, Konstruktion, Fertigung, Montage und Inbetriebnahme komplexer Fertigungslinien und Einzelkomponenten. Mit</w:t>
      </w:r>
      <w:r w:rsidRPr="00EA4DDE">
        <w:rPr>
          <w:rFonts w:ascii="Arial" w:hAnsi="Arial"/>
          <w:szCs w:val="22"/>
        </w:rPr>
        <w:t xml:space="preserve"> eigenen Niederlassungen und Vertretungen in über 80 Ländern ist ILLIG auf allen Märkten rund um den Erdball vor Ort präsent. Seit über 70 Jahren unterstützt das</w:t>
      </w:r>
      <w:r w:rsidR="006A3567">
        <w:rPr>
          <w:rFonts w:ascii="Arial" w:hAnsi="Arial"/>
          <w:szCs w:val="22"/>
        </w:rPr>
        <w:t xml:space="preserve"> Familienunternehmen</w:t>
      </w:r>
      <w:r w:rsidRPr="00EA4DDE">
        <w:rPr>
          <w:rFonts w:ascii="Arial" w:hAnsi="Arial"/>
          <w:szCs w:val="22"/>
        </w:rPr>
        <w:t xml:space="preserve"> seine Kunden weltweit als verlässlicher Partner, anspruchsvolle und hochpräzise Formteile aus thermoplastischen Kunststoffen wirtschaftlich herzustellen – mit innovativer Technologie höchster Qualität und umfassendem globalen Service.</w:t>
      </w:r>
    </w:p>
    <w:p w:rsidR="003D335F" w:rsidRPr="00EA4DDE" w:rsidRDefault="003D335F" w:rsidP="003D335F">
      <w:pPr>
        <w:spacing w:before="120"/>
        <w:outlineLvl w:val="0"/>
        <w:rPr>
          <w:rFonts w:ascii="Arial" w:hAnsi="Arial"/>
          <w:sz w:val="18"/>
          <w:szCs w:val="18"/>
          <w:u w:val="single"/>
        </w:rPr>
      </w:pPr>
      <w:r w:rsidRPr="00EA4DDE">
        <w:rPr>
          <w:rFonts w:ascii="Arial" w:hAnsi="Arial"/>
          <w:sz w:val="18"/>
          <w:szCs w:val="18"/>
          <w:u w:val="single"/>
        </w:rPr>
        <w:t>Weitere Informationen:</w:t>
      </w:r>
    </w:p>
    <w:p w:rsidR="003D335F" w:rsidRPr="00EA4DDE" w:rsidRDefault="003D335F" w:rsidP="003D335F">
      <w:pPr>
        <w:rPr>
          <w:rFonts w:ascii="Arial" w:hAnsi="Arial"/>
          <w:sz w:val="18"/>
          <w:szCs w:val="18"/>
        </w:rPr>
      </w:pPr>
      <w:r w:rsidRPr="00EA4DDE">
        <w:rPr>
          <w:rFonts w:ascii="Arial" w:hAnsi="Arial"/>
          <w:sz w:val="18"/>
          <w:szCs w:val="18"/>
        </w:rPr>
        <w:t>Georg Sposny, Unternehmenskommunikation, Presse- und Öffentlichkeitsarbeit</w:t>
      </w:r>
    </w:p>
    <w:p w:rsidR="003D335F" w:rsidRPr="00EA4DDE" w:rsidRDefault="003D335F" w:rsidP="003D335F">
      <w:pPr>
        <w:pStyle w:val="Fuzeile"/>
        <w:tabs>
          <w:tab w:val="clear" w:pos="9072"/>
          <w:tab w:val="right" w:pos="8222"/>
        </w:tabs>
        <w:rPr>
          <w:sz w:val="18"/>
          <w:szCs w:val="18"/>
        </w:rPr>
      </w:pPr>
      <w:r w:rsidRPr="00EA4DDE">
        <w:rPr>
          <w:sz w:val="18"/>
          <w:szCs w:val="18"/>
        </w:rPr>
        <w:t>ILLIG Maschinenbau GmbH &amp; Co. KG, Robert-Bosch-Straße 10, D-74081 Heilbronn</w:t>
      </w:r>
    </w:p>
    <w:p w:rsidR="003D335F" w:rsidRPr="00EA4DDE" w:rsidRDefault="003D335F" w:rsidP="003D335F">
      <w:pPr>
        <w:rPr>
          <w:rFonts w:ascii="Arial" w:hAnsi="Arial"/>
          <w:sz w:val="18"/>
          <w:szCs w:val="18"/>
        </w:rPr>
      </w:pPr>
      <w:r w:rsidRPr="00EA4DDE">
        <w:rPr>
          <w:rFonts w:ascii="Arial" w:hAnsi="Arial"/>
          <w:sz w:val="18"/>
          <w:szCs w:val="18"/>
        </w:rPr>
        <w:t>Tel.: +49 7131 505-784, Fax: -1784, E-Mail: georg.sposny@illig.de, www.illig.de</w:t>
      </w:r>
    </w:p>
    <w:p w:rsidR="006F2B58" w:rsidRDefault="006F2B58" w:rsidP="00C235EB">
      <w:pPr>
        <w:spacing w:after="120"/>
        <w:rPr>
          <w:rFonts w:ascii="Arial" w:hAnsi="Arial"/>
          <w:sz w:val="18"/>
        </w:rPr>
      </w:pPr>
    </w:p>
    <w:p w:rsidR="006A3567" w:rsidRDefault="006A3567" w:rsidP="00C235EB">
      <w:pPr>
        <w:spacing w:after="120"/>
        <w:rPr>
          <w:rFonts w:ascii="Arial" w:hAnsi="Arial"/>
          <w:sz w:val="18"/>
        </w:rPr>
      </w:pPr>
    </w:p>
    <w:p w:rsidR="006A3567" w:rsidRDefault="006A3567" w:rsidP="006A3567">
      <w:pPr>
        <w:spacing w:after="120"/>
        <w:rPr>
          <w:rFonts w:ascii="Arial" w:hAnsi="Arial"/>
          <w:sz w:val="18"/>
        </w:rPr>
      </w:pPr>
      <w:r>
        <w:rPr>
          <w:rFonts w:ascii="Arial" w:hAnsi="Arial"/>
          <w:noProof/>
          <w:sz w:val="18"/>
        </w:rPr>
        <w:drawing>
          <wp:inline distT="0" distB="0" distL="0" distR="0">
            <wp:extent cx="3457413" cy="1956391"/>
            <wp:effectExtent l="0" t="0" r="0"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lomo-Montage.jpg"/>
                    <pic:cNvPicPr/>
                  </pic:nvPicPr>
                  <pic:blipFill>
                    <a:blip r:embed="rId8" cstate="email">
                      <a:extLst>
                        <a:ext uri="{28A0092B-C50C-407E-A947-70E740481C1C}">
                          <a14:useLocalDpi xmlns:a14="http://schemas.microsoft.com/office/drawing/2010/main"/>
                        </a:ext>
                      </a:extLst>
                    </a:blip>
                    <a:stretch>
                      <a:fillRect/>
                    </a:stretch>
                  </pic:blipFill>
                  <pic:spPr>
                    <a:xfrm>
                      <a:off x="0" y="0"/>
                      <a:ext cx="3460834" cy="1958327"/>
                    </a:xfrm>
                    <a:prstGeom prst="rect">
                      <a:avLst/>
                    </a:prstGeom>
                  </pic:spPr>
                </pic:pic>
              </a:graphicData>
            </a:graphic>
          </wp:inline>
        </w:drawing>
      </w:r>
    </w:p>
    <w:p w:rsidR="00205922" w:rsidRDefault="00205922" w:rsidP="00205922">
      <w:pPr>
        <w:spacing w:after="120"/>
        <w:rPr>
          <w:rFonts w:ascii="Arial" w:hAnsi="Arial"/>
          <w:sz w:val="18"/>
          <w:lang w:val="en-US"/>
        </w:rPr>
      </w:pPr>
      <w:r w:rsidRPr="00152B56">
        <w:rPr>
          <w:rFonts w:ascii="Arial" w:hAnsi="Arial"/>
          <w:sz w:val="18"/>
          <w:lang w:val="en-US"/>
        </w:rPr>
        <w:t>ILLIG_PR_ILLIG-SRL_Sibiu_Assembly_Picture_1_18.jpg</w:t>
      </w:r>
      <w:r>
        <w:rPr>
          <w:rFonts w:ascii="Arial" w:hAnsi="Arial"/>
          <w:sz w:val="18"/>
          <w:lang w:val="en-US"/>
        </w:rPr>
        <w:t>:</w:t>
      </w:r>
    </w:p>
    <w:p w:rsidR="00205922" w:rsidRDefault="00397357" w:rsidP="006A3567">
      <w:pPr>
        <w:spacing w:after="120"/>
        <w:rPr>
          <w:rFonts w:ascii="Arial" w:hAnsi="Arial"/>
          <w:sz w:val="18"/>
        </w:rPr>
      </w:pPr>
      <w:r>
        <w:rPr>
          <w:rFonts w:ascii="Arial" w:hAnsi="Arial"/>
          <w:sz w:val="18"/>
        </w:rPr>
        <w:t xml:space="preserve">Blick in die </w:t>
      </w:r>
      <w:r w:rsidR="00923A56">
        <w:rPr>
          <w:rFonts w:ascii="Arial" w:hAnsi="Arial"/>
          <w:sz w:val="18"/>
        </w:rPr>
        <w:t>M</w:t>
      </w:r>
      <w:r w:rsidRPr="00397357">
        <w:rPr>
          <w:rFonts w:ascii="Arial" w:hAnsi="Arial"/>
          <w:sz w:val="18"/>
        </w:rPr>
        <w:t>ontage</w:t>
      </w:r>
      <w:r>
        <w:rPr>
          <w:rFonts w:ascii="Arial" w:hAnsi="Arial"/>
          <w:sz w:val="18"/>
        </w:rPr>
        <w:t xml:space="preserve"> </w:t>
      </w:r>
      <w:r w:rsidR="006A3567">
        <w:rPr>
          <w:rFonts w:ascii="Arial" w:hAnsi="Arial"/>
          <w:sz w:val="18"/>
        </w:rPr>
        <w:t>bei ILLIG Maschinenbau</w:t>
      </w:r>
      <w:r>
        <w:rPr>
          <w:rFonts w:ascii="Arial" w:hAnsi="Arial"/>
          <w:sz w:val="18"/>
        </w:rPr>
        <w:t xml:space="preserve"> am Standort Heilbronn, Deutschland</w:t>
      </w:r>
      <w:r w:rsidR="00795F31">
        <w:rPr>
          <w:rFonts w:ascii="Arial" w:hAnsi="Arial"/>
          <w:sz w:val="18"/>
        </w:rPr>
        <w:t>, wie sie in Sibiu entstehen soll</w:t>
      </w:r>
      <w:r w:rsidR="006A3567">
        <w:rPr>
          <w:rFonts w:ascii="Arial" w:hAnsi="Arial"/>
          <w:sz w:val="18"/>
        </w:rPr>
        <w:t>.</w:t>
      </w:r>
    </w:p>
    <w:p w:rsidR="00205922" w:rsidRDefault="00205922" w:rsidP="006A3567">
      <w:pPr>
        <w:spacing w:after="120"/>
        <w:rPr>
          <w:rFonts w:ascii="Arial" w:hAnsi="Arial"/>
          <w:sz w:val="18"/>
        </w:rPr>
      </w:pPr>
    </w:p>
    <w:p w:rsidR="00205922" w:rsidRDefault="00205922" w:rsidP="006A3567">
      <w:pPr>
        <w:spacing w:after="120"/>
        <w:rPr>
          <w:rFonts w:ascii="Arial" w:hAnsi="Arial"/>
          <w:sz w:val="18"/>
        </w:rPr>
      </w:pPr>
      <w:bookmarkStart w:id="1" w:name="_GoBack"/>
      <w:bookmarkEnd w:id="1"/>
    </w:p>
    <w:p w:rsidR="00205922" w:rsidRDefault="006A3567" w:rsidP="006A3567">
      <w:pPr>
        <w:spacing w:after="120"/>
        <w:rPr>
          <w:rFonts w:ascii="Arial" w:hAnsi="Arial"/>
          <w:sz w:val="18"/>
        </w:rPr>
      </w:pPr>
      <w:r>
        <w:rPr>
          <w:rFonts w:ascii="Arial" w:hAnsi="Arial"/>
          <w:noProof/>
          <w:sz w:val="18"/>
        </w:rPr>
        <w:drawing>
          <wp:inline distT="0" distB="0" distL="0" distR="0">
            <wp:extent cx="3327991" cy="2218661"/>
            <wp:effectExtent l="0" t="0" r="635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V_74d_03.jpg"/>
                    <pic:cNvPicPr/>
                  </pic:nvPicPr>
                  <pic:blipFill>
                    <a:blip r:embed="rId9" cstate="email">
                      <a:extLst>
                        <a:ext uri="{28A0092B-C50C-407E-A947-70E740481C1C}">
                          <a14:useLocalDpi xmlns:a14="http://schemas.microsoft.com/office/drawing/2010/main"/>
                        </a:ext>
                      </a:extLst>
                    </a:blip>
                    <a:stretch>
                      <a:fillRect/>
                    </a:stretch>
                  </pic:blipFill>
                  <pic:spPr>
                    <a:xfrm>
                      <a:off x="0" y="0"/>
                      <a:ext cx="3333232" cy="2222155"/>
                    </a:xfrm>
                    <a:prstGeom prst="rect">
                      <a:avLst/>
                    </a:prstGeom>
                  </pic:spPr>
                </pic:pic>
              </a:graphicData>
            </a:graphic>
          </wp:inline>
        </w:drawing>
      </w:r>
    </w:p>
    <w:p w:rsidR="00205922" w:rsidRDefault="00205922" w:rsidP="006A3567">
      <w:pPr>
        <w:spacing w:after="120"/>
        <w:rPr>
          <w:rFonts w:ascii="Arial" w:hAnsi="Arial"/>
          <w:sz w:val="18"/>
        </w:rPr>
      </w:pPr>
      <w:r w:rsidRPr="00205922">
        <w:rPr>
          <w:rFonts w:ascii="Arial" w:hAnsi="Arial"/>
          <w:sz w:val="18"/>
        </w:rPr>
        <w:t>ILLIG_PR_ILLIG-SRL_Sibiu_RV_74d_Picture_2_18_03.jpg</w:t>
      </w:r>
      <w:r>
        <w:rPr>
          <w:rFonts w:ascii="Arial" w:hAnsi="Arial"/>
          <w:sz w:val="18"/>
        </w:rPr>
        <w:t>:</w:t>
      </w:r>
    </w:p>
    <w:p w:rsidR="006A3567" w:rsidRDefault="00923A56" w:rsidP="006A3567">
      <w:pPr>
        <w:spacing w:after="120"/>
        <w:rPr>
          <w:rFonts w:ascii="Arial" w:hAnsi="Arial"/>
          <w:sz w:val="18"/>
        </w:rPr>
      </w:pPr>
      <w:r>
        <w:rPr>
          <w:rFonts w:ascii="Arial" w:hAnsi="Arial"/>
          <w:sz w:val="18"/>
        </w:rPr>
        <w:t>Die Thermoformanlage IC-RV </w:t>
      </w:r>
      <w:r w:rsidR="006A3567">
        <w:rPr>
          <w:rFonts w:ascii="Arial" w:hAnsi="Arial"/>
          <w:sz w:val="18"/>
        </w:rPr>
        <w:t xml:space="preserve">74d </w:t>
      </w:r>
      <w:r w:rsidR="00795F31">
        <w:rPr>
          <w:rFonts w:ascii="Arial" w:hAnsi="Arial"/>
          <w:sz w:val="18"/>
        </w:rPr>
        <w:t>wird</w:t>
      </w:r>
      <w:r w:rsidR="006A3567">
        <w:rPr>
          <w:rFonts w:ascii="Arial" w:hAnsi="Arial"/>
          <w:sz w:val="18"/>
        </w:rPr>
        <w:t xml:space="preserve"> am neuen Standort in Sibiu gebaut.</w:t>
      </w:r>
    </w:p>
    <w:p w:rsidR="006A3567" w:rsidRDefault="006A3567" w:rsidP="006A3567">
      <w:pPr>
        <w:spacing w:after="120"/>
        <w:rPr>
          <w:rFonts w:ascii="Arial" w:hAnsi="Arial"/>
          <w:sz w:val="18"/>
        </w:rPr>
      </w:pPr>
    </w:p>
    <w:p w:rsidR="00205922" w:rsidRDefault="00205922" w:rsidP="006A3567">
      <w:pPr>
        <w:spacing w:after="120"/>
        <w:rPr>
          <w:rFonts w:ascii="Arial" w:hAnsi="Arial"/>
          <w:sz w:val="18"/>
        </w:rPr>
      </w:pPr>
    </w:p>
    <w:p w:rsidR="00205922" w:rsidRDefault="006A3567" w:rsidP="006A3567">
      <w:pPr>
        <w:spacing w:after="120"/>
        <w:rPr>
          <w:rFonts w:ascii="Arial" w:hAnsi="Arial"/>
          <w:sz w:val="18"/>
        </w:rPr>
      </w:pPr>
      <w:r>
        <w:rPr>
          <w:rFonts w:ascii="Arial" w:hAnsi="Arial"/>
          <w:noProof/>
          <w:sz w:val="18"/>
        </w:rPr>
        <w:drawing>
          <wp:inline distT="0" distB="0" distL="0" distR="0">
            <wp:extent cx="4433777" cy="2494177"/>
            <wp:effectExtent l="0" t="0" r="5080"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ersion-1-a.jpg"/>
                    <pic:cNvPicPr/>
                  </pic:nvPicPr>
                  <pic:blipFill>
                    <a:blip r:embed="rId10" cstate="email">
                      <a:extLst>
                        <a:ext uri="{28A0092B-C50C-407E-A947-70E740481C1C}">
                          <a14:useLocalDpi xmlns:a14="http://schemas.microsoft.com/office/drawing/2010/main"/>
                        </a:ext>
                      </a:extLst>
                    </a:blip>
                    <a:stretch>
                      <a:fillRect/>
                    </a:stretch>
                  </pic:blipFill>
                  <pic:spPr>
                    <a:xfrm>
                      <a:off x="0" y="0"/>
                      <a:ext cx="4436531" cy="2495726"/>
                    </a:xfrm>
                    <a:prstGeom prst="rect">
                      <a:avLst/>
                    </a:prstGeom>
                  </pic:spPr>
                </pic:pic>
              </a:graphicData>
            </a:graphic>
          </wp:inline>
        </w:drawing>
      </w:r>
    </w:p>
    <w:p w:rsidR="00205922" w:rsidRDefault="00205922" w:rsidP="006A3567">
      <w:pPr>
        <w:spacing w:after="120"/>
        <w:rPr>
          <w:rFonts w:ascii="Arial" w:hAnsi="Arial"/>
          <w:sz w:val="18"/>
        </w:rPr>
      </w:pPr>
      <w:r w:rsidRPr="00205922">
        <w:rPr>
          <w:rFonts w:ascii="Arial" w:hAnsi="Arial"/>
          <w:sz w:val="18"/>
        </w:rPr>
        <w:t>ILLIG_PR_ILLIG-SRL_Sibiu_Model_Picture_3_18.jpg</w:t>
      </w:r>
      <w:r>
        <w:rPr>
          <w:rFonts w:ascii="Arial" w:hAnsi="Arial"/>
          <w:sz w:val="18"/>
        </w:rPr>
        <w:t>:</w:t>
      </w:r>
    </w:p>
    <w:p w:rsidR="006A3567" w:rsidRDefault="00652F7B" w:rsidP="006A3567">
      <w:pPr>
        <w:spacing w:after="120"/>
        <w:rPr>
          <w:rFonts w:ascii="Arial" w:hAnsi="Arial"/>
          <w:sz w:val="18"/>
        </w:rPr>
      </w:pPr>
      <w:r>
        <w:rPr>
          <w:rFonts w:ascii="Arial" w:hAnsi="Arial"/>
          <w:sz w:val="18"/>
        </w:rPr>
        <w:t>Modellans</w:t>
      </w:r>
      <w:r w:rsidR="006A3567">
        <w:rPr>
          <w:rFonts w:ascii="Arial" w:hAnsi="Arial"/>
          <w:sz w:val="18"/>
        </w:rPr>
        <w:t>icht von ILLIG Maschinenbau SRL nach geplanter Fertigstellung.</w:t>
      </w:r>
    </w:p>
    <w:bookmarkEnd w:id="0"/>
    <w:p w:rsidR="006A3567" w:rsidRPr="006A3567" w:rsidRDefault="006A3567" w:rsidP="006A3567">
      <w:pPr>
        <w:spacing w:after="120"/>
        <w:rPr>
          <w:rFonts w:ascii="Arial" w:hAnsi="Arial"/>
          <w:sz w:val="18"/>
        </w:rPr>
      </w:pPr>
    </w:p>
    <w:sectPr w:rsidR="006A3567" w:rsidRPr="006A3567" w:rsidSect="00F86983">
      <w:headerReference w:type="default" r:id="rId11"/>
      <w:footerReference w:type="default" r:id="rId12"/>
      <w:headerReference w:type="first" r:id="rId13"/>
      <w:pgSz w:w="11906" w:h="16838" w:code="9"/>
      <w:pgMar w:top="1418" w:right="1134" w:bottom="851"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E4CD2" w:rsidRDefault="001E4CD2" w:rsidP="009E4BC7">
      <w:r>
        <w:separator/>
      </w:r>
    </w:p>
  </w:endnote>
  <w:endnote w:type="continuationSeparator" w:id="0">
    <w:p w:rsidR="001E4CD2" w:rsidRDefault="001E4CD2" w:rsidP="009E4B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1)">
    <w:altName w:val="Arial"/>
    <w:charset w:val="00"/>
    <w:family w:val="swiss"/>
    <w:pitch w:val="variable"/>
    <w:sig w:usb0="00000000"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TitilliumMaps26L">
    <w:panose1 w:val="00000000000000000000"/>
    <w:charset w:val="00"/>
    <w:family w:val="modern"/>
    <w:notTrueType/>
    <w:pitch w:val="variable"/>
    <w:sig w:usb0="A00000EF" w:usb1="0000204B" w:usb2="00000000" w:usb3="00000000" w:csb0="00000193"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1907744"/>
      <w:docPartObj>
        <w:docPartGallery w:val="Page Numbers (Bottom of Page)"/>
        <w:docPartUnique/>
      </w:docPartObj>
    </w:sdtPr>
    <w:sdtEndPr/>
    <w:sdtContent>
      <w:p w:rsidR="001E4CD2" w:rsidRDefault="003C4F18">
        <w:pPr>
          <w:pStyle w:val="Fuzeile"/>
          <w:jc w:val="right"/>
        </w:pPr>
        <w:r>
          <w:fldChar w:fldCharType="begin"/>
        </w:r>
        <w:r>
          <w:instrText xml:space="preserve"> PAGE   \* MERGEFORMAT </w:instrText>
        </w:r>
        <w:r>
          <w:fldChar w:fldCharType="separate"/>
        </w:r>
        <w:r w:rsidR="00205922">
          <w:rPr>
            <w:noProof/>
          </w:rPr>
          <w:t>3</w:t>
        </w:r>
        <w:r>
          <w:rPr>
            <w:noProof/>
          </w:rPr>
          <w:fldChar w:fldCharType="end"/>
        </w:r>
      </w:p>
    </w:sdtContent>
  </w:sdt>
  <w:p w:rsidR="001E4CD2" w:rsidRDefault="001E4CD2">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E4CD2" w:rsidRDefault="001E4CD2" w:rsidP="009E4BC7">
      <w:r>
        <w:separator/>
      </w:r>
    </w:p>
  </w:footnote>
  <w:footnote w:type="continuationSeparator" w:id="0">
    <w:p w:rsidR="001E4CD2" w:rsidRDefault="001E4CD2" w:rsidP="009E4BC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4DDE" w:rsidRPr="00EA4DDE" w:rsidRDefault="00EA4DDE" w:rsidP="00EA4DDE">
    <w:pPr>
      <w:rPr>
        <w:rFonts w:ascii="Arial" w:hAnsi="Arial"/>
        <w:sz w:val="18"/>
        <w:szCs w:val="18"/>
      </w:rPr>
    </w:pPr>
    <w:r w:rsidRPr="00EA4DDE">
      <w:rPr>
        <w:rFonts w:ascii="Arial" w:hAnsi="Arial"/>
        <w:sz w:val="18"/>
        <w:szCs w:val="18"/>
      </w:rPr>
      <w:t xml:space="preserve">ILLIG </w:t>
    </w:r>
    <w:r w:rsidR="00397357">
      <w:rPr>
        <w:rFonts w:ascii="Arial" w:hAnsi="Arial"/>
        <w:sz w:val="18"/>
        <w:szCs w:val="18"/>
      </w:rPr>
      <w:t xml:space="preserve">wächst und </w:t>
    </w:r>
    <w:r w:rsidRPr="00EA4DDE">
      <w:rPr>
        <w:rFonts w:ascii="Arial" w:hAnsi="Arial"/>
        <w:sz w:val="18"/>
        <w:szCs w:val="18"/>
      </w:rPr>
      <w:t>erweitert Produktion außerhalb Deutschlands</w:t>
    </w:r>
  </w:p>
  <w:p w:rsidR="001E4CD2" w:rsidRPr="00EA4DDE" w:rsidRDefault="00EA4DDE" w:rsidP="00EA4DDE">
    <w:pPr>
      <w:pBdr>
        <w:bottom w:val="single" w:sz="6" w:space="1" w:color="auto"/>
      </w:pBdr>
      <w:shd w:val="clear" w:color="auto" w:fill="FFFFFF"/>
      <w:rPr>
        <w:rFonts w:ascii="Arial" w:hAnsi="Arial"/>
        <w:sz w:val="18"/>
        <w:szCs w:val="18"/>
      </w:rPr>
    </w:pPr>
    <w:r w:rsidRPr="00EA4DDE">
      <w:rPr>
        <w:rFonts w:ascii="Arial" w:hAnsi="Arial"/>
        <w:bCs/>
        <w:sz w:val="18"/>
        <w:szCs w:val="18"/>
      </w:rPr>
      <w:t xml:space="preserve">ILLIG </w:t>
    </w:r>
    <w:r w:rsidR="00805974">
      <w:rPr>
        <w:rFonts w:ascii="Arial" w:hAnsi="Arial"/>
        <w:bCs/>
        <w:sz w:val="18"/>
        <w:szCs w:val="18"/>
      </w:rPr>
      <w:t>Maschinenbau</w:t>
    </w:r>
    <w:r w:rsidRPr="00EA4DDE">
      <w:rPr>
        <w:rFonts w:ascii="Arial" w:hAnsi="Arial"/>
        <w:bCs/>
        <w:sz w:val="18"/>
        <w:szCs w:val="18"/>
      </w:rPr>
      <w:t xml:space="preserve"> SRL wird </w:t>
    </w:r>
    <w:r w:rsidR="00397357">
      <w:rPr>
        <w:rFonts w:ascii="Arial" w:hAnsi="Arial"/>
        <w:bCs/>
        <w:sz w:val="18"/>
        <w:szCs w:val="18"/>
      </w:rPr>
      <w:t>weiterer</w:t>
    </w:r>
    <w:r w:rsidRPr="00EA4DDE">
      <w:rPr>
        <w:rFonts w:ascii="Arial" w:hAnsi="Arial"/>
        <w:bCs/>
        <w:sz w:val="18"/>
        <w:szCs w:val="18"/>
      </w:rPr>
      <w:t xml:space="preserve"> Standort – Erste Bauphase 2019</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4CD2" w:rsidRDefault="001E4CD2">
    <w:pPr>
      <w:pStyle w:val="Kopfzeile"/>
    </w:pPr>
    <w:r w:rsidRPr="00F30F88">
      <w:rPr>
        <w:noProof/>
      </w:rPr>
      <w:drawing>
        <wp:anchor distT="0" distB="0" distL="114300" distR="114300" simplePos="0" relativeHeight="251659264" behindDoc="0" locked="0" layoutInCell="1" allowOverlap="1">
          <wp:simplePos x="0" y="0"/>
          <wp:positionH relativeFrom="column">
            <wp:posOffset>2540</wp:posOffset>
          </wp:positionH>
          <wp:positionV relativeFrom="paragraph">
            <wp:posOffset>243205</wp:posOffset>
          </wp:positionV>
          <wp:extent cx="5871210" cy="2529840"/>
          <wp:effectExtent l="19050" t="0" r="0" b="0"/>
          <wp:wrapNone/>
          <wp:docPr id="4" name="Grafik 0" descr="k-profi_178x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profi_178x77.jpg"/>
                  <pic:cNvPicPr/>
                </pic:nvPicPr>
                <pic:blipFill>
                  <a:blip r:embed="rId1"/>
                  <a:stretch>
                    <a:fillRect/>
                  </a:stretch>
                </pic:blipFill>
                <pic:spPr>
                  <a:xfrm>
                    <a:off x="0" y="0"/>
                    <a:ext cx="5871210" cy="252984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57E5C6F"/>
    <w:multiLevelType w:val="hybridMultilevel"/>
    <w:tmpl w:val="C3F4F558"/>
    <w:lvl w:ilvl="0" w:tplc="D2A233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711A39DB"/>
    <w:multiLevelType w:val="hybridMultilevel"/>
    <w:tmpl w:val="B61E256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characterSpacingControl w:val="doNotCompress"/>
  <w:hdrShapeDefaults>
    <o:shapedefaults v:ext="edit" spidmax="419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208F"/>
    <w:rsid w:val="00006BB9"/>
    <w:rsid w:val="000B33A6"/>
    <w:rsid w:val="000C7E08"/>
    <w:rsid w:val="000D104D"/>
    <w:rsid w:val="000E5D57"/>
    <w:rsid w:val="0011554A"/>
    <w:rsid w:val="00121CA1"/>
    <w:rsid w:val="001401E0"/>
    <w:rsid w:val="001B74A0"/>
    <w:rsid w:val="001C5584"/>
    <w:rsid w:val="001C7DCE"/>
    <w:rsid w:val="001D4F00"/>
    <w:rsid w:val="001D6BFC"/>
    <w:rsid w:val="001E4CD2"/>
    <w:rsid w:val="00205922"/>
    <w:rsid w:val="002A7E8C"/>
    <w:rsid w:val="00304B2F"/>
    <w:rsid w:val="00313A43"/>
    <w:rsid w:val="00327A3B"/>
    <w:rsid w:val="00397357"/>
    <w:rsid w:val="003C4F18"/>
    <w:rsid w:val="003D1250"/>
    <w:rsid w:val="003D335F"/>
    <w:rsid w:val="003E2D7B"/>
    <w:rsid w:val="003E7231"/>
    <w:rsid w:val="0042374F"/>
    <w:rsid w:val="00472709"/>
    <w:rsid w:val="004D41C6"/>
    <w:rsid w:val="004D4CCD"/>
    <w:rsid w:val="004E7B93"/>
    <w:rsid w:val="004F1055"/>
    <w:rsid w:val="00504C92"/>
    <w:rsid w:val="005050CD"/>
    <w:rsid w:val="00573821"/>
    <w:rsid w:val="00573B6D"/>
    <w:rsid w:val="00580CD3"/>
    <w:rsid w:val="005B5ABD"/>
    <w:rsid w:val="005D1BCE"/>
    <w:rsid w:val="005F3A4C"/>
    <w:rsid w:val="006063DB"/>
    <w:rsid w:val="006118B8"/>
    <w:rsid w:val="00622E47"/>
    <w:rsid w:val="00652F7B"/>
    <w:rsid w:val="00662310"/>
    <w:rsid w:val="006A3567"/>
    <w:rsid w:val="006F1D6E"/>
    <w:rsid w:val="006F2B58"/>
    <w:rsid w:val="00713F22"/>
    <w:rsid w:val="0071560A"/>
    <w:rsid w:val="007516B1"/>
    <w:rsid w:val="0075348F"/>
    <w:rsid w:val="00764311"/>
    <w:rsid w:val="0079126A"/>
    <w:rsid w:val="00795F31"/>
    <w:rsid w:val="007E2283"/>
    <w:rsid w:val="007F4FC0"/>
    <w:rsid w:val="00805974"/>
    <w:rsid w:val="00812161"/>
    <w:rsid w:val="00816EC6"/>
    <w:rsid w:val="00830938"/>
    <w:rsid w:val="00851215"/>
    <w:rsid w:val="00853C88"/>
    <w:rsid w:val="00885B9F"/>
    <w:rsid w:val="008A712C"/>
    <w:rsid w:val="008B675B"/>
    <w:rsid w:val="008D0290"/>
    <w:rsid w:val="008F1B9A"/>
    <w:rsid w:val="00923A56"/>
    <w:rsid w:val="009E4BC7"/>
    <w:rsid w:val="00A67ED4"/>
    <w:rsid w:val="00A77ADF"/>
    <w:rsid w:val="00AA3339"/>
    <w:rsid w:val="00AA6AFD"/>
    <w:rsid w:val="00AB48AD"/>
    <w:rsid w:val="00AB6E1C"/>
    <w:rsid w:val="00AD71CA"/>
    <w:rsid w:val="00AE33B7"/>
    <w:rsid w:val="00B738CD"/>
    <w:rsid w:val="00BD0D63"/>
    <w:rsid w:val="00BF3A08"/>
    <w:rsid w:val="00C14B8D"/>
    <w:rsid w:val="00C235EB"/>
    <w:rsid w:val="00C26EB1"/>
    <w:rsid w:val="00C309DC"/>
    <w:rsid w:val="00C63E21"/>
    <w:rsid w:val="00C9703E"/>
    <w:rsid w:val="00CA3F46"/>
    <w:rsid w:val="00CB72C8"/>
    <w:rsid w:val="00CE10D7"/>
    <w:rsid w:val="00D66FCA"/>
    <w:rsid w:val="00D96331"/>
    <w:rsid w:val="00DC585D"/>
    <w:rsid w:val="00E2516D"/>
    <w:rsid w:val="00EA4DDE"/>
    <w:rsid w:val="00EE208F"/>
    <w:rsid w:val="00EE6210"/>
    <w:rsid w:val="00EF111D"/>
    <w:rsid w:val="00F04C98"/>
    <w:rsid w:val="00F30F88"/>
    <w:rsid w:val="00F547C2"/>
    <w:rsid w:val="00F65C7C"/>
    <w:rsid w:val="00F86983"/>
    <w:rsid w:val="00FB0345"/>
    <w:rsid w:val="00FB2F67"/>
    <w:rsid w:val="00FB3E2F"/>
    <w:rsid w:val="00FE2B69"/>
    <w:rsid w:val="00FF711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1985"/>
    <o:shapelayout v:ext="edit">
      <o:idmap v:ext="edit" data="1"/>
    </o:shapelayout>
  </w:shapeDefaults>
  <w:decimalSymbol w:val=","/>
  <w:listSeparator w:val=";"/>
  <w15:docId w15:val="{6FFA5AA9-7363-4C05-8EFB-56552D517B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4"/>
        <w:lang w:val="de-DE" w:eastAsia="de-DE" w:bidi="ar-SA"/>
      </w:rPr>
    </w:rPrDefault>
    <w:pPrDefault>
      <w:pPr>
        <w:spacing w:before="120" w:after="120"/>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235EB"/>
    <w:pPr>
      <w:spacing w:before="0" w:after="0"/>
    </w:pPr>
    <w:rPr>
      <w:rFonts w:ascii="Arial (W1)" w:hAnsi="Arial (W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E4BC7"/>
    <w:pPr>
      <w:tabs>
        <w:tab w:val="center" w:pos="4536"/>
        <w:tab w:val="right" w:pos="9072"/>
      </w:tabs>
    </w:pPr>
    <w:rPr>
      <w:rFonts w:ascii="Arial" w:hAnsi="Arial"/>
      <w:sz w:val="24"/>
    </w:rPr>
  </w:style>
  <w:style w:type="character" w:customStyle="1" w:styleId="KopfzeileZchn">
    <w:name w:val="Kopfzeile Zchn"/>
    <w:basedOn w:val="Absatz-Standardschriftart"/>
    <w:link w:val="Kopfzeile"/>
    <w:uiPriority w:val="99"/>
    <w:rsid w:val="009E4BC7"/>
    <w:rPr>
      <w:sz w:val="24"/>
    </w:rPr>
  </w:style>
  <w:style w:type="paragraph" w:styleId="Fuzeile">
    <w:name w:val="footer"/>
    <w:basedOn w:val="Standard"/>
    <w:link w:val="FuzeileZchn"/>
    <w:rsid w:val="009E4BC7"/>
    <w:pPr>
      <w:tabs>
        <w:tab w:val="center" w:pos="4536"/>
        <w:tab w:val="right" w:pos="9072"/>
      </w:tabs>
    </w:pPr>
    <w:rPr>
      <w:rFonts w:ascii="Arial" w:hAnsi="Arial"/>
      <w:sz w:val="24"/>
    </w:rPr>
  </w:style>
  <w:style w:type="character" w:customStyle="1" w:styleId="FuzeileZchn">
    <w:name w:val="Fußzeile Zchn"/>
    <w:basedOn w:val="Absatz-Standardschriftart"/>
    <w:link w:val="Fuzeile"/>
    <w:rsid w:val="009E4BC7"/>
    <w:rPr>
      <w:sz w:val="24"/>
    </w:rPr>
  </w:style>
  <w:style w:type="paragraph" w:styleId="Sprechblasentext">
    <w:name w:val="Balloon Text"/>
    <w:basedOn w:val="Standard"/>
    <w:link w:val="SprechblasentextZchn"/>
    <w:rsid w:val="009E4BC7"/>
    <w:rPr>
      <w:rFonts w:ascii="Tahoma" w:hAnsi="Tahoma" w:cs="Tahoma"/>
      <w:sz w:val="16"/>
      <w:szCs w:val="16"/>
    </w:rPr>
  </w:style>
  <w:style w:type="character" w:customStyle="1" w:styleId="SprechblasentextZchn">
    <w:name w:val="Sprechblasentext Zchn"/>
    <w:basedOn w:val="Absatz-Standardschriftart"/>
    <w:link w:val="Sprechblasentext"/>
    <w:rsid w:val="009E4BC7"/>
    <w:rPr>
      <w:rFonts w:ascii="Tahoma" w:hAnsi="Tahoma" w:cs="Tahoma"/>
      <w:sz w:val="16"/>
      <w:szCs w:val="16"/>
    </w:rPr>
  </w:style>
  <w:style w:type="paragraph" w:customStyle="1" w:styleId="berschrift16p">
    <w:name w:val="Überschrift 16p"/>
    <w:basedOn w:val="Standard"/>
    <w:next w:val="Standard"/>
    <w:rsid w:val="00C235EB"/>
    <w:pPr>
      <w:spacing w:before="360" w:line="360" w:lineRule="auto"/>
    </w:pPr>
    <w:rPr>
      <w:rFonts w:ascii="Arial" w:hAnsi="Arial" w:cs="Times New Roman"/>
      <w:b/>
      <w:sz w:val="32"/>
      <w:szCs w:val="20"/>
    </w:rPr>
  </w:style>
  <w:style w:type="table" w:styleId="Tabellenraster">
    <w:name w:val="Table Grid"/>
    <w:basedOn w:val="NormaleTabelle"/>
    <w:rsid w:val="00CB72C8"/>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304B2F"/>
    <w:rPr>
      <w:color w:val="0000FF" w:themeColor="hyperlink"/>
      <w:u w:val="single"/>
    </w:rPr>
  </w:style>
  <w:style w:type="paragraph" w:customStyle="1" w:styleId="Bildlegende">
    <w:name w:val="Bildlegende"/>
    <w:basedOn w:val="Standard"/>
    <w:next w:val="Standard"/>
    <w:rsid w:val="001B74A0"/>
    <w:pPr>
      <w:autoSpaceDE w:val="0"/>
      <w:autoSpaceDN w:val="0"/>
      <w:adjustRightInd w:val="0"/>
      <w:spacing w:line="180" w:lineRule="atLeast"/>
      <w:textAlignment w:val="center"/>
    </w:pPr>
    <w:rPr>
      <w:rFonts w:ascii="TitilliumMaps26L" w:hAnsi="TitilliumMaps26L" w:cs="TitilliumMaps26L"/>
      <w:color w:val="000000"/>
      <w:sz w:val="17"/>
      <w:szCs w:val="17"/>
    </w:rPr>
  </w:style>
  <w:style w:type="paragraph" w:styleId="Listenabsatz">
    <w:name w:val="List Paragraph"/>
    <w:basedOn w:val="Standard"/>
    <w:uiPriority w:val="34"/>
    <w:qFormat/>
    <w:rsid w:val="003C4F1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92951928">
      <w:bodyDiv w:val="1"/>
      <w:marLeft w:val="0"/>
      <w:marRight w:val="0"/>
      <w:marTop w:val="0"/>
      <w:marBottom w:val="0"/>
      <w:divBdr>
        <w:top w:val="none" w:sz="0" w:space="0" w:color="auto"/>
        <w:left w:val="none" w:sz="0" w:space="0" w:color="auto"/>
        <w:bottom w:val="none" w:sz="0" w:space="0" w:color="auto"/>
        <w:right w:val="none" w:sz="0" w:space="0" w:color="auto"/>
      </w:divBdr>
      <w:divsChild>
        <w:div w:id="127015252">
          <w:marLeft w:val="0"/>
          <w:marRight w:val="0"/>
          <w:marTop w:val="0"/>
          <w:marBottom w:val="0"/>
          <w:divBdr>
            <w:top w:val="none" w:sz="0" w:space="0" w:color="auto"/>
            <w:left w:val="none" w:sz="0" w:space="0" w:color="auto"/>
            <w:bottom w:val="none" w:sz="0" w:space="0" w:color="auto"/>
            <w:right w:val="none" w:sz="0" w:space="0" w:color="auto"/>
          </w:divBdr>
          <w:divsChild>
            <w:div w:id="1931502826">
              <w:marLeft w:val="0"/>
              <w:marRight w:val="0"/>
              <w:marTop w:val="0"/>
              <w:marBottom w:val="0"/>
              <w:divBdr>
                <w:top w:val="none" w:sz="0" w:space="0" w:color="auto"/>
                <w:left w:val="none" w:sz="0" w:space="0" w:color="auto"/>
                <w:bottom w:val="none" w:sz="0" w:space="0" w:color="auto"/>
                <w:right w:val="none" w:sz="0" w:space="0" w:color="auto"/>
              </w:divBdr>
              <w:divsChild>
                <w:div w:id="1483423101">
                  <w:marLeft w:val="0"/>
                  <w:marRight w:val="0"/>
                  <w:marTop w:val="0"/>
                  <w:marBottom w:val="0"/>
                  <w:divBdr>
                    <w:top w:val="none" w:sz="0" w:space="0" w:color="auto"/>
                    <w:left w:val="none" w:sz="0" w:space="0" w:color="auto"/>
                    <w:bottom w:val="none" w:sz="0" w:space="0" w:color="auto"/>
                    <w:right w:val="none" w:sz="0" w:space="0" w:color="auto"/>
                  </w:divBdr>
                  <w:divsChild>
                    <w:div w:id="1827435167">
                      <w:marLeft w:val="0"/>
                      <w:marRight w:val="0"/>
                      <w:marTop w:val="0"/>
                      <w:marBottom w:val="0"/>
                      <w:divBdr>
                        <w:top w:val="none" w:sz="0" w:space="0" w:color="auto"/>
                        <w:left w:val="none" w:sz="0" w:space="0" w:color="auto"/>
                        <w:bottom w:val="none" w:sz="0" w:space="0" w:color="auto"/>
                        <w:right w:val="none" w:sz="0" w:space="0" w:color="auto"/>
                      </w:divBdr>
                      <w:divsChild>
                        <w:div w:id="505293576">
                          <w:marLeft w:val="0"/>
                          <w:marRight w:val="0"/>
                          <w:marTop w:val="0"/>
                          <w:marBottom w:val="0"/>
                          <w:divBdr>
                            <w:top w:val="none" w:sz="0" w:space="0" w:color="auto"/>
                            <w:left w:val="none" w:sz="0" w:space="0" w:color="auto"/>
                            <w:bottom w:val="none" w:sz="0" w:space="0" w:color="auto"/>
                            <w:right w:val="none" w:sz="0" w:space="0" w:color="auto"/>
                          </w:divBdr>
                          <w:divsChild>
                            <w:div w:id="975992971">
                              <w:marLeft w:val="0"/>
                              <w:marRight w:val="0"/>
                              <w:marTop w:val="0"/>
                              <w:marBottom w:val="192"/>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4822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G:\vk\werbung\Marktplatz_Marketing\3_Sposny\presse_d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A364022-D208-44B5-A47D-575C2E1683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presse_de.dotx</Template>
  <TotalTime>0</TotalTime>
  <Pages>3</Pages>
  <Words>401</Words>
  <Characters>2976</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ILLIG Maschinenbau GmbH &amp; Co. KG</Company>
  <LinksUpToDate>false</LinksUpToDate>
  <CharactersWithSpaces>3371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Sposny</dc:creator>
  <cp:lastModifiedBy>Sposny, Georg</cp:lastModifiedBy>
  <cp:revision>4</cp:revision>
  <cp:lastPrinted>2018-03-15T06:58:00Z</cp:lastPrinted>
  <dcterms:created xsi:type="dcterms:W3CDTF">2018-10-10T11:14:00Z</dcterms:created>
  <dcterms:modified xsi:type="dcterms:W3CDTF">2018-10-12T10:12:00Z</dcterms:modified>
</cp:coreProperties>
</file>